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1D4" w:rsidRPr="00F31CF8" w:rsidRDefault="00BD01D4" w:rsidP="00BD01D4">
      <w:pPr>
        <w:rPr>
          <w:rFonts w:ascii="Times New Roman" w:hAnsi="Times New Roman" w:cs="Times New Roman"/>
          <w:b/>
          <w:sz w:val="28"/>
          <w:szCs w:val="28"/>
        </w:rPr>
      </w:pPr>
      <w:r w:rsidRPr="00F31CF8">
        <w:rPr>
          <w:rFonts w:ascii="Times New Roman" w:hAnsi="Times New Roman" w:cs="Times New Roman"/>
          <w:b/>
          <w:sz w:val="28"/>
          <w:szCs w:val="28"/>
        </w:rPr>
        <w:t>ТЕМА 5</w:t>
      </w:r>
    </w:p>
    <w:p w:rsidR="00BD01D4" w:rsidRPr="00F31CF8" w:rsidRDefault="00BD01D4" w:rsidP="00ED76B3">
      <w:pPr>
        <w:jc w:val="both"/>
        <w:rPr>
          <w:rFonts w:ascii="Times New Roman" w:hAnsi="Times New Roman" w:cs="Times New Roman"/>
          <w:b/>
          <w:sz w:val="28"/>
          <w:szCs w:val="28"/>
        </w:rPr>
      </w:pPr>
      <w:r w:rsidRPr="00F31CF8">
        <w:rPr>
          <w:rFonts w:ascii="Times New Roman" w:hAnsi="Times New Roman" w:cs="Times New Roman"/>
          <w:b/>
          <w:sz w:val="28"/>
          <w:szCs w:val="28"/>
        </w:rPr>
        <w:t xml:space="preserve">Техническая инвентаризация изменений характеристик объектов капитального строительства </w:t>
      </w:r>
    </w:p>
    <w:p w:rsidR="00417292" w:rsidRDefault="00417292" w:rsidP="00F31CF8">
      <w:pPr>
        <w:jc w:val="both"/>
        <w:rPr>
          <w:rFonts w:ascii="Times New Roman" w:hAnsi="Times New Roman" w:cs="Times New Roman"/>
          <w:sz w:val="28"/>
          <w:szCs w:val="28"/>
        </w:rPr>
      </w:pPr>
      <w:r>
        <w:rPr>
          <w:rFonts w:ascii="Times New Roman" w:hAnsi="Times New Roman" w:cs="Times New Roman"/>
          <w:sz w:val="28"/>
          <w:szCs w:val="28"/>
        </w:rPr>
        <w:t>Вопросы:</w:t>
      </w:r>
    </w:p>
    <w:p w:rsidR="00BD01D4" w:rsidRDefault="00417292" w:rsidP="00A23014">
      <w:pPr>
        <w:pStyle w:val="a4"/>
        <w:numPr>
          <w:ilvl w:val="0"/>
          <w:numId w:val="2"/>
        </w:numPr>
        <w:jc w:val="both"/>
        <w:rPr>
          <w:rFonts w:ascii="Times New Roman" w:hAnsi="Times New Roman" w:cs="Times New Roman"/>
          <w:sz w:val="28"/>
          <w:szCs w:val="28"/>
        </w:rPr>
      </w:pPr>
      <w:r w:rsidRPr="00A23014">
        <w:rPr>
          <w:rFonts w:ascii="Times New Roman" w:hAnsi="Times New Roman" w:cs="Times New Roman"/>
          <w:sz w:val="28"/>
          <w:szCs w:val="28"/>
        </w:rPr>
        <w:t>Плановая техническая инвентаризация объектов учета, выявление произошедших после первичной технической инвентаризации изменений и отражение этих изменений в технических паспортах и иных учетно-технических документах.</w:t>
      </w:r>
    </w:p>
    <w:p w:rsidR="00A23014" w:rsidRDefault="00A23014" w:rsidP="00A23014">
      <w:pPr>
        <w:pStyle w:val="a4"/>
        <w:numPr>
          <w:ilvl w:val="0"/>
          <w:numId w:val="2"/>
        </w:numPr>
        <w:jc w:val="both"/>
        <w:rPr>
          <w:rFonts w:ascii="Times New Roman" w:hAnsi="Times New Roman" w:cs="Times New Roman"/>
          <w:sz w:val="28"/>
          <w:szCs w:val="28"/>
        </w:rPr>
      </w:pPr>
      <w:r>
        <w:rPr>
          <w:rFonts w:ascii="Times New Roman" w:hAnsi="Times New Roman" w:cs="Times New Roman"/>
          <w:sz w:val="28"/>
          <w:szCs w:val="28"/>
        </w:rPr>
        <w:t>Исчисление физического износа объектов капитального строительства.</w:t>
      </w:r>
    </w:p>
    <w:p w:rsidR="00A23014" w:rsidRPr="00A23014" w:rsidRDefault="00A23014" w:rsidP="00A23014">
      <w:pPr>
        <w:jc w:val="both"/>
        <w:rPr>
          <w:rFonts w:ascii="Times New Roman" w:hAnsi="Times New Roman" w:cs="Times New Roman"/>
          <w:sz w:val="28"/>
          <w:szCs w:val="28"/>
        </w:rPr>
      </w:pPr>
    </w:p>
    <w:p w:rsidR="00A23014" w:rsidRPr="00A23014" w:rsidRDefault="00A23014" w:rsidP="00417292">
      <w:pPr>
        <w:ind w:firstLine="709"/>
        <w:jc w:val="both"/>
        <w:rPr>
          <w:rFonts w:ascii="Times New Roman" w:hAnsi="Times New Roman" w:cs="Times New Roman"/>
          <w:b/>
          <w:sz w:val="28"/>
          <w:szCs w:val="28"/>
        </w:rPr>
      </w:pPr>
      <w:r w:rsidRPr="00A23014">
        <w:rPr>
          <w:rFonts w:ascii="Times New Roman" w:hAnsi="Times New Roman" w:cs="Times New Roman"/>
          <w:b/>
          <w:sz w:val="28"/>
          <w:szCs w:val="28"/>
        </w:rPr>
        <w:t>1.</w:t>
      </w:r>
      <w:r w:rsidRPr="00A23014">
        <w:rPr>
          <w:rFonts w:ascii="Times New Roman" w:hAnsi="Times New Roman" w:cs="Times New Roman"/>
          <w:b/>
          <w:sz w:val="28"/>
          <w:szCs w:val="28"/>
        </w:rPr>
        <w:tab/>
        <w:t>Плановая техническая инвентаризация объектов учета, выявление произошедших после первичной технической инвентаризации изменений и отражение этих изменений в технических паспортах и иных учетно-технических документах.</w:t>
      </w:r>
    </w:p>
    <w:p w:rsidR="00FF0A53" w:rsidRDefault="00BD01D4" w:rsidP="00417292">
      <w:pPr>
        <w:ind w:firstLine="709"/>
        <w:jc w:val="both"/>
        <w:rPr>
          <w:rFonts w:ascii="Times New Roman" w:hAnsi="Times New Roman" w:cs="Times New Roman"/>
          <w:sz w:val="28"/>
          <w:szCs w:val="28"/>
        </w:rPr>
      </w:pPr>
      <w:r w:rsidRPr="00F31CF8">
        <w:rPr>
          <w:rFonts w:ascii="Times New Roman" w:hAnsi="Times New Roman" w:cs="Times New Roman"/>
          <w:sz w:val="28"/>
          <w:szCs w:val="28"/>
        </w:rPr>
        <w:t xml:space="preserve">Техническая инвентаризация изменений характеристик объекта капитального строительства проводится в случае изменения технических или качественных характеристик объекта капитального строительства (перепланировка, реконструкция, переоборудование, переустройство, разрушение, снос) на основании заявления заинтересованного лица о проведении такой инвентаризации. </w:t>
      </w:r>
    </w:p>
    <w:p w:rsidR="00BD01D4" w:rsidRPr="00F31CF8" w:rsidRDefault="00BD01D4" w:rsidP="00417292">
      <w:pPr>
        <w:ind w:firstLine="709"/>
        <w:jc w:val="both"/>
        <w:rPr>
          <w:rFonts w:ascii="Times New Roman" w:hAnsi="Times New Roman" w:cs="Times New Roman"/>
          <w:sz w:val="28"/>
          <w:szCs w:val="28"/>
        </w:rPr>
      </w:pPr>
      <w:r w:rsidRPr="00F31CF8">
        <w:rPr>
          <w:rFonts w:ascii="Times New Roman" w:hAnsi="Times New Roman" w:cs="Times New Roman"/>
          <w:sz w:val="28"/>
          <w:szCs w:val="28"/>
        </w:rPr>
        <w:t xml:space="preserve">По результатам технической </w:t>
      </w:r>
      <w:proofErr w:type="gramStart"/>
      <w:r w:rsidRPr="00F31CF8">
        <w:rPr>
          <w:rFonts w:ascii="Times New Roman" w:hAnsi="Times New Roman" w:cs="Times New Roman"/>
          <w:sz w:val="28"/>
          <w:szCs w:val="28"/>
        </w:rPr>
        <w:t>инвентаризации изменений характеристик объекта капитального строительства</w:t>
      </w:r>
      <w:proofErr w:type="gramEnd"/>
      <w:r w:rsidRPr="00F31CF8">
        <w:rPr>
          <w:rFonts w:ascii="Times New Roman" w:hAnsi="Times New Roman" w:cs="Times New Roman"/>
          <w:sz w:val="28"/>
          <w:szCs w:val="28"/>
        </w:rPr>
        <w:t xml:space="preserve"> осуществляется технический учет в связи с изменением данных характеристик и выдается кадастровый паспорт, содержащий уточненные сведения о таком объекте.</w:t>
      </w:r>
    </w:p>
    <w:p w:rsidR="00BD01D4" w:rsidRPr="00F31CF8" w:rsidRDefault="00BD01D4" w:rsidP="00417292">
      <w:pPr>
        <w:ind w:firstLine="709"/>
        <w:jc w:val="both"/>
        <w:rPr>
          <w:rFonts w:ascii="Times New Roman" w:hAnsi="Times New Roman" w:cs="Times New Roman"/>
          <w:sz w:val="28"/>
          <w:szCs w:val="28"/>
        </w:rPr>
      </w:pPr>
      <w:r w:rsidRPr="00F31CF8">
        <w:rPr>
          <w:rFonts w:ascii="Times New Roman" w:hAnsi="Times New Roman" w:cs="Times New Roman"/>
          <w:sz w:val="28"/>
          <w:szCs w:val="28"/>
        </w:rPr>
        <w:t xml:space="preserve">Для проведения технической </w:t>
      </w:r>
      <w:proofErr w:type="gramStart"/>
      <w:r w:rsidRPr="00F31CF8">
        <w:rPr>
          <w:rFonts w:ascii="Times New Roman" w:hAnsi="Times New Roman" w:cs="Times New Roman"/>
          <w:sz w:val="28"/>
          <w:szCs w:val="28"/>
        </w:rPr>
        <w:t>инвентаризации изменений характеристик объектов капитального строительства</w:t>
      </w:r>
      <w:proofErr w:type="gramEnd"/>
      <w:r w:rsidRPr="00F31CF8">
        <w:rPr>
          <w:rFonts w:ascii="Times New Roman" w:hAnsi="Times New Roman" w:cs="Times New Roman"/>
          <w:sz w:val="28"/>
          <w:szCs w:val="28"/>
        </w:rPr>
        <w:t xml:space="preserve"> </w:t>
      </w:r>
      <w:r w:rsidR="00FF0A53">
        <w:rPr>
          <w:rFonts w:ascii="Times New Roman" w:hAnsi="Times New Roman" w:cs="Times New Roman"/>
          <w:sz w:val="28"/>
          <w:szCs w:val="28"/>
        </w:rPr>
        <w:t xml:space="preserve">заинтересованными лицами в орган (организацию) технической инвентаризации </w:t>
      </w:r>
      <w:r w:rsidRPr="00F31CF8">
        <w:rPr>
          <w:rFonts w:ascii="Times New Roman" w:hAnsi="Times New Roman" w:cs="Times New Roman"/>
          <w:sz w:val="28"/>
          <w:szCs w:val="28"/>
        </w:rPr>
        <w:t>представляются следующие документы:</w:t>
      </w:r>
    </w:p>
    <w:p w:rsidR="00BD01D4" w:rsidRDefault="00BD01D4" w:rsidP="00FF0A53">
      <w:pPr>
        <w:pStyle w:val="a4"/>
        <w:numPr>
          <w:ilvl w:val="0"/>
          <w:numId w:val="1"/>
        </w:numPr>
        <w:jc w:val="both"/>
        <w:rPr>
          <w:rFonts w:ascii="Times New Roman" w:hAnsi="Times New Roman" w:cs="Times New Roman"/>
          <w:sz w:val="28"/>
          <w:szCs w:val="28"/>
        </w:rPr>
      </w:pPr>
      <w:r w:rsidRPr="00FF0A53">
        <w:rPr>
          <w:rFonts w:ascii="Times New Roman" w:hAnsi="Times New Roman" w:cs="Times New Roman"/>
          <w:sz w:val="28"/>
          <w:szCs w:val="28"/>
        </w:rPr>
        <w:t>гарантийное письмо (для юридических лиц) или заявление (для физических лиц);</w:t>
      </w:r>
    </w:p>
    <w:p w:rsidR="00BD01D4" w:rsidRPr="00FF0A53" w:rsidRDefault="00BD01D4" w:rsidP="00FF0A53">
      <w:pPr>
        <w:pStyle w:val="a4"/>
        <w:numPr>
          <w:ilvl w:val="0"/>
          <w:numId w:val="1"/>
        </w:numPr>
        <w:jc w:val="both"/>
        <w:rPr>
          <w:rFonts w:ascii="Times New Roman" w:hAnsi="Times New Roman" w:cs="Times New Roman"/>
          <w:sz w:val="28"/>
          <w:szCs w:val="28"/>
        </w:rPr>
      </w:pPr>
      <w:r w:rsidRPr="00FF0A53">
        <w:rPr>
          <w:rFonts w:ascii="Times New Roman" w:hAnsi="Times New Roman" w:cs="Times New Roman"/>
          <w:sz w:val="28"/>
          <w:szCs w:val="28"/>
        </w:rPr>
        <w:t>документ, удостоверяющий личность;</w:t>
      </w:r>
    </w:p>
    <w:p w:rsidR="00BD01D4" w:rsidRPr="00FF0A53" w:rsidRDefault="00BD01D4" w:rsidP="00FF0A53">
      <w:pPr>
        <w:pStyle w:val="a4"/>
        <w:numPr>
          <w:ilvl w:val="0"/>
          <w:numId w:val="1"/>
        </w:numPr>
        <w:jc w:val="both"/>
        <w:rPr>
          <w:rFonts w:ascii="Times New Roman" w:hAnsi="Times New Roman" w:cs="Times New Roman"/>
          <w:sz w:val="28"/>
          <w:szCs w:val="28"/>
        </w:rPr>
      </w:pPr>
      <w:r w:rsidRPr="00FF0A53">
        <w:rPr>
          <w:rFonts w:ascii="Times New Roman" w:hAnsi="Times New Roman" w:cs="Times New Roman"/>
          <w:sz w:val="28"/>
          <w:szCs w:val="28"/>
        </w:rPr>
        <w:t>при необходимости: документы, подтверждающие право действовать от имени другого лица;</w:t>
      </w:r>
    </w:p>
    <w:p w:rsidR="00BD01D4" w:rsidRPr="00FF0A53" w:rsidRDefault="00BD01D4" w:rsidP="00FF0A53">
      <w:pPr>
        <w:pStyle w:val="a4"/>
        <w:numPr>
          <w:ilvl w:val="0"/>
          <w:numId w:val="1"/>
        </w:numPr>
        <w:jc w:val="both"/>
        <w:rPr>
          <w:rFonts w:ascii="Times New Roman" w:hAnsi="Times New Roman" w:cs="Times New Roman"/>
          <w:sz w:val="28"/>
          <w:szCs w:val="28"/>
        </w:rPr>
      </w:pPr>
      <w:r w:rsidRPr="00FF0A53">
        <w:rPr>
          <w:rFonts w:ascii="Times New Roman" w:hAnsi="Times New Roman" w:cs="Times New Roman"/>
          <w:sz w:val="28"/>
          <w:szCs w:val="28"/>
        </w:rPr>
        <w:t>свидетельство о регистрации прав собственности на объект;</w:t>
      </w:r>
    </w:p>
    <w:p w:rsidR="00BD01D4" w:rsidRPr="00FF0A53" w:rsidRDefault="00BD01D4" w:rsidP="00FF0A53">
      <w:pPr>
        <w:pStyle w:val="a4"/>
        <w:numPr>
          <w:ilvl w:val="0"/>
          <w:numId w:val="1"/>
        </w:numPr>
        <w:jc w:val="both"/>
        <w:rPr>
          <w:rFonts w:ascii="Times New Roman" w:hAnsi="Times New Roman" w:cs="Times New Roman"/>
          <w:sz w:val="28"/>
          <w:szCs w:val="28"/>
        </w:rPr>
      </w:pPr>
      <w:r w:rsidRPr="00FF0A53">
        <w:rPr>
          <w:rFonts w:ascii="Times New Roman" w:hAnsi="Times New Roman" w:cs="Times New Roman"/>
          <w:sz w:val="28"/>
          <w:szCs w:val="28"/>
        </w:rPr>
        <w:lastRenderedPageBreak/>
        <w:t>проектная документация по перепланировке (переоборудованию) помещений;</w:t>
      </w:r>
    </w:p>
    <w:p w:rsidR="00BD01D4" w:rsidRPr="00FF0A53" w:rsidRDefault="00BD01D4" w:rsidP="00FF0A53">
      <w:pPr>
        <w:pStyle w:val="a4"/>
        <w:numPr>
          <w:ilvl w:val="0"/>
          <w:numId w:val="1"/>
        </w:numPr>
        <w:jc w:val="both"/>
        <w:rPr>
          <w:rFonts w:ascii="Times New Roman" w:hAnsi="Times New Roman" w:cs="Times New Roman"/>
          <w:sz w:val="28"/>
          <w:szCs w:val="28"/>
        </w:rPr>
      </w:pPr>
      <w:r w:rsidRPr="00FF0A53">
        <w:rPr>
          <w:rFonts w:ascii="Times New Roman" w:hAnsi="Times New Roman" w:cs="Times New Roman"/>
          <w:sz w:val="28"/>
          <w:szCs w:val="28"/>
        </w:rPr>
        <w:t>разрешительные документы на проведение перепланировки (переоборудования), оформленные в установленном порядке:</w:t>
      </w:r>
    </w:p>
    <w:p w:rsidR="00BD01D4" w:rsidRPr="00F31CF8" w:rsidRDefault="00BD01D4" w:rsidP="00417292">
      <w:pPr>
        <w:ind w:firstLine="709"/>
        <w:jc w:val="both"/>
        <w:rPr>
          <w:rFonts w:ascii="Times New Roman" w:hAnsi="Times New Roman" w:cs="Times New Roman"/>
          <w:sz w:val="28"/>
          <w:szCs w:val="28"/>
        </w:rPr>
      </w:pPr>
    </w:p>
    <w:p w:rsidR="00BD01D4" w:rsidRPr="00F31CF8" w:rsidRDefault="00BD01D4" w:rsidP="00417292">
      <w:pPr>
        <w:ind w:firstLine="709"/>
        <w:jc w:val="both"/>
        <w:rPr>
          <w:rFonts w:ascii="Times New Roman" w:hAnsi="Times New Roman" w:cs="Times New Roman"/>
          <w:sz w:val="28"/>
          <w:szCs w:val="28"/>
        </w:rPr>
      </w:pPr>
      <w:r w:rsidRPr="00F31CF8">
        <w:rPr>
          <w:rFonts w:ascii="Times New Roman" w:hAnsi="Times New Roman" w:cs="Times New Roman"/>
          <w:sz w:val="28"/>
          <w:szCs w:val="28"/>
        </w:rPr>
        <w:t>- для жилых помещений и нежилых помещений в жилых домах: акт приемки завершенных работ,</w:t>
      </w:r>
    </w:p>
    <w:p w:rsidR="00FF0A53" w:rsidRDefault="00BD01D4" w:rsidP="00417292">
      <w:pPr>
        <w:ind w:firstLine="709"/>
        <w:jc w:val="both"/>
        <w:rPr>
          <w:rFonts w:ascii="Times New Roman" w:hAnsi="Times New Roman" w:cs="Times New Roman"/>
          <w:sz w:val="28"/>
          <w:szCs w:val="28"/>
        </w:rPr>
      </w:pPr>
      <w:r w:rsidRPr="00F31CF8">
        <w:rPr>
          <w:rFonts w:ascii="Times New Roman" w:hAnsi="Times New Roman" w:cs="Times New Roman"/>
          <w:sz w:val="28"/>
          <w:szCs w:val="28"/>
        </w:rPr>
        <w:t xml:space="preserve"> - для объектов нежилого назначения (помещений в отдельно</w:t>
      </w:r>
      <w:r w:rsidR="00FF0A53">
        <w:rPr>
          <w:rFonts w:ascii="Times New Roman" w:hAnsi="Times New Roman" w:cs="Times New Roman"/>
          <w:sz w:val="28"/>
          <w:szCs w:val="28"/>
        </w:rPr>
        <w:t xml:space="preserve"> </w:t>
      </w:r>
      <w:r w:rsidRPr="00F31CF8">
        <w:rPr>
          <w:rFonts w:ascii="Times New Roman" w:hAnsi="Times New Roman" w:cs="Times New Roman"/>
          <w:sz w:val="28"/>
          <w:szCs w:val="28"/>
        </w:rPr>
        <w:t xml:space="preserve">стоящих нежилых зданиях) при учёте изменений технических или качественных характеристик объекта капитального строительства </w:t>
      </w:r>
      <w:r w:rsidR="00FF0A53">
        <w:rPr>
          <w:rFonts w:ascii="Times New Roman" w:hAnsi="Times New Roman" w:cs="Times New Roman"/>
          <w:sz w:val="28"/>
          <w:szCs w:val="28"/>
        </w:rPr>
        <w:t xml:space="preserve">организация технической инвентаризации </w:t>
      </w:r>
      <w:r w:rsidRPr="00F31CF8">
        <w:rPr>
          <w:rFonts w:ascii="Times New Roman" w:hAnsi="Times New Roman" w:cs="Times New Roman"/>
          <w:sz w:val="28"/>
          <w:szCs w:val="28"/>
        </w:rPr>
        <w:t xml:space="preserve">при подготовке технической документации руководствуется статьей 51 Градостроительного кодекса Российской Федерации. </w:t>
      </w:r>
    </w:p>
    <w:p w:rsidR="00BD01D4" w:rsidRPr="00F31CF8" w:rsidRDefault="00BD01D4" w:rsidP="00417292">
      <w:pPr>
        <w:ind w:firstLine="709"/>
        <w:jc w:val="both"/>
        <w:rPr>
          <w:rFonts w:ascii="Times New Roman" w:hAnsi="Times New Roman" w:cs="Times New Roman"/>
          <w:sz w:val="28"/>
          <w:szCs w:val="28"/>
        </w:rPr>
      </w:pPr>
      <w:r w:rsidRPr="00F31CF8">
        <w:rPr>
          <w:rFonts w:ascii="Times New Roman" w:hAnsi="Times New Roman" w:cs="Times New Roman"/>
          <w:sz w:val="28"/>
          <w:szCs w:val="28"/>
        </w:rPr>
        <w:t xml:space="preserve">При отсутствии сведений о соблюдении требований Градостроительного кодекса РФ </w:t>
      </w:r>
      <w:r w:rsidR="00FF0A53" w:rsidRPr="00FF0A53">
        <w:rPr>
          <w:rFonts w:ascii="Times New Roman" w:hAnsi="Times New Roman" w:cs="Times New Roman"/>
          <w:sz w:val="28"/>
          <w:szCs w:val="28"/>
        </w:rPr>
        <w:t xml:space="preserve">строительства организация технической инвентаризации </w:t>
      </w:r>
      <w:r w:rsidRPr="00F31CF8">
        <w:rPr>
          <w:rFonts w:ascii="Times New Roman" w:hAnsi="Times New Roman" w:cs="Times New Roman"/>
          <w:sz w:val="28"/>
          <w:szCs w:val="28"/>
        </w:rPr>
        <w:t xml:space="preserve">проставляет в учетно-технической документации штамп «Сведениями о соблюдении требований п.4 ч.17 ст.51 Градостроительного кодекса Российской Федерации </w:t>
      </w:r>
      <w:r w:rsidR="00FF0A53">
        <w:rPr>
          <w:rFonts w:ascii="Times New Roman" w:hAnsi="Times New Roman" w:cs="Times New Roman"/>
          <w:sz w:val="28"/>
          <w:szCs w:val="28"/>
        </w:rPr>
        <w:t>_______</w:t>
      </w:r>
      <w:r w:rsidRPr="00F31CF8">
        <w:rPr>
          <w:rFonts w:ascii="Times New Roman" w:hAnsi="Times New Roman" w:cs="Times New Roman"/>
          <w:sz w:val="28"/>
          <w:szCs w:val="28"/>
        </w:rPr>
        <w:t xml:space="preserve"> не располагает».</w:t>
      </w:r>
    </w:p>
    <w:p w:rsidR="00C36C3D" w:rsidRPr="00F31CF8" w:rsidRDefault="00BD01D4" w:rsidP="00417292">
      <w:pPr>
        <w:ind w:firstLine="709"/>
        <w:jc w:val="both"/>
        <w:rPr>
          <w:rFonts w:ascii="Times New Roman" w:hAnsi="Times New Roman" w:cs="Times New Roman"/>
          <w:sz w:val="28"/>
          <w:szCs w:val="28"/>
        </w:rPr>
      </w:pPr>
      <w:r w:rsidRPr="00F31CF8">
        <w:rPr>
          <w:rFonts w:ascii="Times New Roman" w:hAnsi="Times New Roman" w:cs="Times New Roman"/>
          <w:sz w:val="28"/>
          <w:szCs w:val="28"/>
        </w:rPr>
        <w:t xml:space="preserve">Техническая инвентаризация изменений характеристик объекта капитального строительства, а также выдача гражданам и юридическим лицам по их заявлениям документов об объектах учета осуществляются </w:t>
      </w:r>
      <w:proofErr w:type="spellStart"/>
      <w:r w:rsidR="00FF0A53">
        <w:rPr>
          <w:rFonts w:ascii="Times New Roman" w:hAnsi="Times New Roman" w:cs="Times New Roman"/>
          <w:sz w:val="28"/>
          <w:szCs w:val="28"/>
        </w:rPr>
        <w:t>оганизациями</w:t>
      </w:r>
      <w:proofErr w:type="spellEnd"/>
      <w:r w:rsidRPr="00F31CF8">
        <w:rPr>
          <w:rFonts w:ascii="Times New Roman" w:hAnsi="Times New Roman" w:cs="Times New Roman"/>
          <w:sz w:val="28"/>
          <w:szCs w:val="28"/>
        </w:rPr>
        <w:t xml:space="preserve"> БТИ на платной основе, по месту нахождения объекта недвижимости.</w:t>
      </w:r>
    </w:p>
    <w:p w:rsidR="00FF0A53" w:rsidRPr="00FF0A53" w:rsidRDefault="00FF0A53" w:rsidP="00FF0A53">
      <w:pPr>
        <w:pStyle w:val="a3"/>
        <w:ind w:firstLine="709"/>
        <w:jc w:val="both"/>
        <w:rPr>
          <w:rFonts w:ascii="Times New Roman" w:hAnsi="Times New Roman" w:cs="Times New Roman"/>
          <w:sz w:val="28"/>
          <w:szCs w:val="28"/>
        </w:rPr>
      </w:pPr>
      <w:r w:rsidRPr="00FF0A53">
        <w:rPr>
          <w:rFonts w:ascii="Times New Roman" w:hAnsi="Times New Roman" w:cs="Times New Roman"/>
          <w:sz w:val="28"/>
          <w:szCs w:val="28"/>
        </w:rPr>
        <w:t xml:space="preserve">Все изменения местоположения, классификации, границ, состава, учетных показателей, стоимости, износа и принадлежности инвентарного объекта, выявленные в ходе плановых и разовых </w:t>
      </w:r>
      <w:proofErr w:type="spellStart"/>
      <w:r w:rsidRPr="00FF0A53">
        <w:rPr>
          <w:rFonts w:ascii="Times New Roman" w:hAnsi="Times New Roman" w:cs="Times New Roman"/>
          <w:sz w:val="28"/>
          <w:szCs w:val="28"/>
        </w:rPr>
        <w:t>инвентаризационно</w:t>
      </w:r>
      <w:proofErr w:type="spellEnd"/>
      <w:r w:rsidRPr="00FF0A53">
        <w:rPr>
          <w:rFonts w:ascii="Times New Roman" w:hAnsi="Times New Roman" w:cs="Times New Roman"/>
          <w:sz w:val="28"/>
          <w:szCs w:val="28"/>
        </w:rPr>
        <w:t>-технических мероприятий, подлежат документальному оформлению и внесению в инвентарное дело.</w:t>
      </w:r>
    </w:p>
    <w:p w:rsidR="00FF0A53" w:rsidRPr="00FF0A53" w:rsidRDefault="00FF0A53" w:rsidP="00FF0A53">
      <w:pPr>
        <w:pStyle w:val="a3"/>
        <w:ind w:firstLine="709"/>
        <w:jc w:val="both"/>
        <w:rPr>
          <w:rFonts w:ascii="Times New Roman" w:hAnsi="Times New Roman" w:cs="Times New Roman"/>
          <w:sz w:val="28"/>
          <w:szCs w:val="28"/>
        </w:rPr>
      </w:pPr>
      <w:r w:rsidRPr="00FF0A53">
        <w:rPr>
          <w:rFonts w:ascii="Times New Roman" w:hAnsi="Times New Roman" w:cs="Times New Roman"/>
          <w:sz w:val="28"/>
          <w:szCs w:val="28"/>
        </w:rPr>
        <w:t>Целью внесения изменений является получение информационной модели (фотографии) инвентарного объекта на конкретную дату.</w:t>
      </w:r>
    </w:p>
    <w:p w:rsidR="00FF0A53" w:rsidRPr="00FF0A53" w:rsidRDefault="00FF0A53" w:rsidP="00FF0A53">
      <w:pPr>
        <w:pStyle w:val="a3"/>
        <w:ind w:firstLine="709"/>
        <w:jc w:val="both"/>
        <w:rPr>
          <w:rFonts w:ascii="Times New Roman" w:hAnsi="Times New Roman" w:cs="Times New Roman"/>
          <w:sz w:val="28"/>
          <w:szCs w:val="28"/>
        </w:rPr>
      </w:pPr>
      <w:r w:rsidRPr="00FF0A53">
        <w:rPr>
          <w:rFonts w:ascii="Times New Roman" w:hAnsi="Times New Roman" w:cs="Times New Roman"/>
          <w:sz w:val="28"/>
          <w:szCs w:val="28"/>
        </w:rPr>
        <w:t>При внесении изменений в тех</w:t>
      </w:r>
      <w:r>
        <w:rPr>
          <w:rFonts w:ascii="Times New Roman" w:hAnsi="Times New Roman" w:cs="Times New Roman"/>
          <w:sz w:val="28"/>
          <w:szCs w:val="28"/>
        </w:rPr>
        <w:t xml:space="preserve">нический </w:t>
      </w:r>
      <w:r w:rsidRPr="00FF0A53">
        <w:rPr>
          <w:rFonts w:ascii="Times New Roman" w:hAnsi="Times New Roman" w:cs="Times New Roman"/>
          <w:sz w:val="28"/>
          <w:szCs w:val="28"/>
        </w:rPr>
        <w:t>паспорт, прежняя соответствующая запись (раздел, строка или позиция паспорта) гасится, а рядом со штампом "погашено" ставится штамп (или рукописная запись).</w:t>
      </w:r>
    </w:p>
    <w:p w:rsidR="00FF0A53" w:rsidRPr="00FF0A53" w:rsidRDefault="00FF0A53" w:rsidP="00FF0A53">
      <w:pPr>
        <w:pStyle w:val="a3"/>
        <w:ind w:firstLine="709"/>
        <w:jc w:val="both"/>
        <w:rPr>
          <w:rFonts w:ascii="Times New Roman" w:hAnsi="Times New Roman" w:cs="Times New Roman"/>
          <w:sz w:val="28"/>
          <w:szCs w:val="28"/>
        </w:rPr>
      </w:pPr>
      <w:r w:rsidRPr="00FF0A53">
        <w:rPr>
          <w:rFonts w:ascii="Times New Roman" w:hAnsi="Times New Roman" w:cs="Times New Roman"/>
          <w:sz w:val="28"/>
          <w:szCs w:val="28"/>
        </w:rPr>
        <w:t>Изменения инвентарных дел поэтажных планов, не требующих полного перечерчивания, должны отражаться в отдельно вычерчиваемых листах-фрагментах плана (листы-накладки на прозрачной кальке, листы-накладки на плотной бумаге, клапаны и т.д.) так, чтобы:</w:t>
      </w:r>
    </w:p>
    <w:p w:rsidR="00FF0A53" w:rsidRPr="00FF0A53" w:rsidRDefault="00FF0A53" w:rsidP="00FF0A53">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FF0A53">
        <w:rPr>
          <w:rFonts w:ascii="Times New Roman" w:hAnsi="Times New Roman" w:cs="Times New Roman"/>
          <w:sz w:val="28"/>
          <w:szCs w:val="28"/>
        </w:rPr>
        <w:t xml:space="preserve">сохранялась возможность просмотра прежних линий и контуров, </w:t>
      </w:r>
    </w:p>
    <w:p w:rsidR="00FF0A53" w:rsidRPr="00FF0A53" w:rsidRDefault="00FF0A53" w:rsidP="00FF0A53">
      <w:pPr>
        <w:pStyle w:val="a3"/>
        <w:ind w:firstLine="709"/>
        <w:jc w:val="both"/>
        <w:rPr>
          <w:rFonts w:ascii="Times New Roman" w:hAnsi="Times New Roman" w:cs="Times New Roman"/>
          <w:sz w:val="28"/>
          <w:szCs w:val="28"/>
        </w:rPr>
      </w:pPr>
      <w:r>
        <w:rPr>
          <w:rFonts w:ascii="Times New Roman" w:hAnsi="Times New Roman" w:cs="Times New Roman"/>
          <w:sz w:val="28"/>
          <w:szCs w:val="28"/>
        </w:rPr>
        <w:lastRenderedPageBreak/>
        <w:t>• о</w:t>
      </w:r>
      <w:r w:rsidRPr="00FF0A53">
        <w:rPr>
          <w:rFonts w:ascii="Times New Roman" w:hAnsi="Times New Roman" w:cs="Times New Roman"/>
          <w:sz w:val="28"/>
          <w:szCs w:val="28"/>
        </w:rPr>
        <w:t xml:space="preserve">беспечивалось снятие копий планов как до, так и после отражения изменений, </w:t>
      </w:r>
    </w:p>
    <w:p w:rsidR="00FF0A53" w:rsidRPr="00FF0A53" w:rsidRDefault="00FF0A53" w:rsidP="00FF0A53">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FF0A53">
        <w:rPr>
          <w:rFonts w:ascii="Times New Roman" w:hAnsi="Times New Roman" w:cs="Times New Roman"/>
          <w:sz w:val="28"/>
          <w:szCs w:val="28"/>
        </w:rPr>
        <w:t xml:space="preserve">обеспечивалась сохранность фрагмента плана. </w:t>
      </w:r>
    </w:p>
    <w:p w:rsidR="00FF0A53" w:rsidRDefault="00FF0A53" w:rsidP="00FF0A53">
      <w:pPr>
        <w:pStyle w:val="a3"/>
        <w:ind w:firstLine="709"/>
        <w:jc w:val="both"/>
        <w:rPr>
          <w:rFonts w:ascii="Times New Roman" w:hAnsi="Times New Roman" w:cs="Times New Roman"/>
          <w:sz w:val="28"/>
          <w:szCs w:val="28"/>
        </w:rPr>
      </w:pPr>
      <w:r w:rsidRPr="00FF0A53">
        <w:rPr>
          <w:rFonts w:ascii="Times New Roman" w:hAnsi="Times New Roman" w:cs="Times New Roman"/>
          <w:sz w:val="28"/>
          <w:szCs w:val="28"/>
        </w:rPr>
        <w:t>Внесение графических изменений непосредственно в ранее составленные планы (фрагменты плана) запрещается.</w:t>
      </w:r>
    </w:p>
    <w:p w:rsidR="00FF0A53" w:rsidRDefault="00F31CF8" w:rsidP="00FF0A53">
      <w:pPr>
        <w:pStyle w:val="a3"/>
        <w:ind w:firstLine="709"/>
        <w:jc w:val="both"/>
        <w:rPr>
          <w:rFonts w:ascii="Times New Roman" w:hAnsi="Times New Roman" w:cs="Times New Roman"/>
          <w:sz w:val="28"/>
          <w:szCs w:val="28"/>
        </w:rPr>
      </w:pPr>
      <w:r w:rsidRPr="00F31CF8">
        <w:rPr>
          <w:rFonts w:ascii="Times New Roman" w:hAnsi="Times New Roman" w:cs="Times New Roman"/>
          <w:sz w:val="28"/>
          <w:szCs w:val="28"/>
        </w:rPr>
        <w:t xml:space="preserve">При составлении нового технического паспорта, новых инвентарных и поэтажных планов старые </w:t>
      </w:r>
      <w:r w:rsidR="00FF0A53">
        <w:rPr>
          <w:rFonts w:ascii="Times New Roman" w:hAnsi="Times New Roman" w:cs="Times New Roman"/>
          <w:sz w:val="28"/>
          <w:szCs w:val="28"/>
        </w:rPr>
        <w:t xml:space="preserve">инвентаризационные документы </w:t>
      </w:r>
      <w:r w:rsidRPr="00F31CF8">
        <w:rPr>
          <w:rFonts w:ascii="Times New Roman" w:hAnsi="Times New Roman" w:cs="Times New Roman"/>
          <w:sz w:val="28"/>
          <w:szCs w:val="28"/>
        </w:rPr>
        <w:t xml:space="preserve">гасятся,  а к новому паспорту прикладывается новая ведомость текущих изменений. </w:t>
      </w:r>
    </w:p>
    <w:p w:rsidR="00FF0A53" w:rsidRDefault="00F31CF8" w:rsidP="00F31CF8">
      <w:pPr>
        <w:pStyle w:val="a3"/>
        <w:ind w:firstLine="709"/>
        <w:jc w:val="both"/>
        <w:rPr>
          <w:rFonts w:ascii="Times New Roman" w:hAnsi="Times New Roman" w:cs="Times New Roman"/>
          <w:sz w:val="28"/>
          <w:szCs w:val="28"/>
        </w:rPr>
      </w:pPr>
      <w:r w:rsidRPr="00F31CF8">
        <w:rPr>
          <w:rFonts w:ascii="Times New Roman" w:hAnsi="Times New Roman" w:cs="Times New Roman"/>
          <w:sz w:val="28"/>
          <w:szCs w:val="28"/>
        </w:rPr>
        <w:t xml:space="preserve">При внесении изменений в технический паспорт прежняя соответствующая запись (раздел, строка или позиция паспорта) гасится, а рядом со штампом "погашено" ставится штамп (или рукописная запись) "см. изменение N ______".  </w:t>
      </w:r>
    </w:p>
    <w:p w:rsidR="00F31CF8" w:rsidRPr="00F31CF8" w:rsidRDefault="00F31CF8" w:rsidP="00F31CF8">
      <w:pPr>
        <w:pStyle w:val="a3"/>
        <w:ind w:firstLine="709"/>
        <w:jc w:val="both"/>
        <w:rPr>
          <w:rFonts w:ascii="Times New Roman" w:hAnsi="Times New Roman" w:cs="Times New Roman"/>
          <w:sz w:val="28"/>
          <w:szCs w:val="28"/>
        </w:rPr>
      </w:pPr>
      <w:r w:rsidRPr="00F31CF8">
        <w:rPr>
          <w:rFonts w:ascii="Times New Roman" w:hAnsi="Times New Roman" w:cs="Times New Roman"/>
          <w:sz w:val="28"/>
          <w:szCs w:val="28"/>
        </w:rPr>
        <w:t xml:space="preserve">В инвентарных делах результаты текущей инвентаризации отражаются путем добавления новой информации </w:t>
      </w:r>
      <w:proofErr w:type="gramStart"/>
      <w:r w:rsidRPr="00F31CF8">
        <w:rPr>
          <w:rFonts w:ascii="Times New Roman" w:hAnsi="Times New Roman" w:cs="Times New Roman"/>
          <w:sz w:val="28"/>
          <w:szCs w:val="28"/>
        </w:rPr>
        <w:t>к</w:t>
      </w:r>
      <w:proofErr w:type="gramEnd"/>
      <w:r w:rsidRPr="00F31CF8">
        <w:rPr>
          <w:rFonts w:ascii="Times New Roman" w:hAnsi="Times New Roman" w:cs="Times New Roman"/>
          <w:sz w:val="28"/>
          <w:szCs w:val="28"/>
        </w:rPr>
        <w:t xml:space="preserve"> имеющейся.</w:t>
      </w:r>
      <w:r w:rsidR="00142DBE" w:rsidRPr="00142DBE">
        <w:t xml:space="preserve"> </w:t>
      </w:r>
      <w:r w:rsidR="00142DBE" w:rsidRPr="00142DBE">
        <w:rPr>
          <w:rFonts w:ascii="Times New Roman" w:hAnsi="Times New Roman" w:cs="Times New Roman"/>
          <w:sz w:val="28"/>
          <w:szCs w:val="28"/>
        </w:rPr>
        <w:t>Изменения, возникшие в связи с изменением инструкции, а не в связи с изменением объекта, вносятся в ведомость, а затем и в паспорт.</w:t>
      </w:r>
    </w:p>
    <w:p w:rsidR="00BD4ABB" w:rsidRPr="00BD4ABB" w:rsidRDefault="00BD4ABB" w:rsidP="00BD4ABB">
      <w:pPr>
        <w:pStyle w:val="a3"/>
        <w:ind w:firstLine="709"/>
        <w:jc w:val="both"/>
        <w:rPr>
          <w:rFonts w:ascii="Times New Roman" w:hAnsi="Times New Roman" w:cs="Times New Roman"/>
          <w:sz w:val="28"/>
          <w:szCs w:val="28"/>
        </w:rPr>
      </w:pPr>
      <w:r w:rsidRPr="00BD4ABB">
        <w:rPr>
          <w:rFonts w:ascii="Times New Roman" w:hAnsi="Times New Roman" w:cs="Times New Roman"/>
          <w:sz w:val="28"/>
          <w:szCs w:val="28"/>
        </w:rPr>
        <w:t xml:space="preserve">Документальное оформление изменений производится путем внесения текстовых записей в ведомость текущих изменений и </w:t>
      </w:r>
      <w:proofErr w:type="gramStart"/>
      <w:r w:rsidRPr="00BD4ABB">
        <w:rPr>
          <w:rFonts w:ascii="Times New Roman" w:hAnsi="Times New Roman" w:cs="Times New Roman"/>
          <w:sz w:val="28"/>
          <w:szCs w:val="28"/>
        </w:rPr>
        <w:t>изготовлении</w:t>
      </w:r>
      <w:proofErr w:type="gramEnd"/>
      <w:r w:rsidRPr="00BD4ABB">
        <w:rPr>
          <w:rFonts w:ascii="Times New Roman" w:hAnsi="Times New Roman" w:cs="Times New Roman"/>
          <w:sz w:val="28"/>
          <w:szCs w:val="28"/>
        </w:rPr>
        <w:t xml:space="preserve"> при необходимости новых планов или отдельных фрагментов планов (чертежей).</w:t>
      </w:r>
    </w:p>
    <w:p w:rsidR="00BD4ABB" w:rsidRDefault="00BD4ABB" w:rsidP="00BD4ABB">
      <w:pPr>
        <w:pStyle w:val="a3"/>
        <w:ind w:firstLine="709"/>
        <w:jc w:val="both"/>
        <w:rPr>
          <w:rFonts w:ascii="Times New Roman" w:hAnsi="Times New Roman" w:cs="Times New Roman"/>
          <w:sz w:val="28"/>
          <w:szCs w:val="28"/>
        </w:rPr>
      </w:pPr>
      <w:r w:rsidRPr="00BD4ABB">
        <w:rPr>
          <w:rFonts w:ascii="Times New Roman" w:hAnsi="Times New Roman" w:cs="Times New Roman"/>
          <w:sz w:val="28"/>
          <w:szCs w:val="28"/>
        </w:rPr>
        <w:t>Все текущие изменения вписываются в ведомость текущих изменений в хронологическом порядке их выявления под соответствующим номером.</w:t>
      </w:r>
    </w:p>
    <w:p w:rsidR="00A73F70" w:rsidRPr="00A73F70" w:rsidRDefault="00A73F70" w:rsidP="00A73F70">
      <w:pPr>
        <w:pStyle w:val="a3"/>
        <w:ind w:firstLine="709"/>
        <w:jc w:val="both"/>
        <w:rPr>
          <w:rFonts w:ascii="Times New Roman" w:hAnsi="Times New Roman" w:cs="Times New Roman"/>
          <w:sz w:val="28"/>
          <w:szCs w:val="28"/>
        </w:rPr>
      </w:pPr>
      <w:r w:rsidRPr="00A73F70">
        <w:rPr>
          <w:rFonts w:ascii="Times New Roman" w:hAnsi="Times New Roman" w:cs="Times New Roman"/>
          <w:sz w:val="28"/>
          <w:szCs w:val="28"/>
        </w:rPr>
        <w:t>Изменения в экспликацию инвентарных и поэтажных планов вносятся путем гашения старой записи и внесением новой записи в дополнительные строки экспликации. Погашенная запись должна содержать ссылку на номер новой записи и сопровождаться указанием даты внесения изменений.</w:t>
      </w:r>
    </w:p>
    <w:p w:rsidR="00A73F70" w:rsidRPr="00A73F70" w:rsidRDefault="00A73F70" w:rsidP="00A73F70">
      <w:pPr>
        <w:pStyle w:val="a3"/>
        <w:ind w:firstLine="709"/>
        <w:jc w:val="both"/>
        <w:rPr>
          <w:rFonts w:ascii="Times New Roman" w:hAnsi="Times New Roman" w:cs="Times New Roman"/>
          <w:sz w:val="28"/>
          <w:szCs w:val="28"/>
        </w:rPr>
      </w:pPr>
      <w:r w:rsidRPr="00A73F70">
        <w:rPr>
          <w:rFonts w:ascii="Times New Roman" w:hAnsi="Times New Roman" w:cs="Times New Roman"/>
          <w:sz w:val="28"/>
          <w:szCs w:val="28"/>
        </w:rPr>
        <w:t xml:space="preserve">Если возникшее изменение касается записи уже внесенной в ведомость текущих изменений, то прежняя запись в ведомость гасится аналогично записи в паспорте и </w:t>
      </w:r>
      <w:proofErr w:type="gramStart"/>
      <w:r w:rsidRPr="00A73F70">
        <w:rPr>
          <w:rFonts w:ascii="Times New Roman" w:hAnsi="Times New Roman" w:cs="Times New Roman"/>
          <w:sz w:val="28"/>
          <w:szCs w:val="28"/>
        </w:rPr>
        <w:t>с</w:t>
      </w:r>
      <w:proofErr w:type="gramEnd"/>
      <w:r w:rsidRPr="00A73F70">
        <w:rPr>
          <w:rFonts w:ascii="Times New Roman" w:hAnsi="Times New Roman" w:cs="Times New Roman"/>
          <w:sz w:val="28"/>
          <w:szCs w:val="28"/>
        </w:rPr>
        <w:t xml:space="preserve"> ссылкой на номер новой записи.</w:t>
      </w:r>
    </w:p>
    <w:p w:rsidR="00A73F70" w:rsidRDefault="00A73F70" w:rsidP="00A73F70">
      <w:pPr>
        <w:pStyle w:val="a3"/>
        <w:ind w:firstLine="709"/>
        <w:jc w:val="both"/>
        <w:rPr>
          <w:rFonts w:ascii="Times New Roman" w:hAnsi="Times New Roman" w:cs="Times New Roman"/>
          <w:sz w:val="28"/>
          <w:szCs w:val="28"/>
        </w:rPr>
      </w:pPr>
      <w:r w:rsidRPr="00A73F70">
        <w:rPr>
          <w:rFonts w:ascii="Times New Roman" w:hAnsi="Times New Roman" w:cs="Times New Roman"/>
          <w:sz w:val="28"/>
          <w:szCs w:val="28"/>
        </w:rPr>
        <w:t>Ссылка на номер записи, имеющаяся в техническом паспорте, при этом сохраняется.</w:t>
      </w:r>
    </w:p>
    <w:p w:rsidR="00A46391" w:rsidRPr="00A46391" w:rsidRDefault="00A46391" w:rsidP="00A73F70">
      <w:pPr>
        <w:pStyle w:val="a3"/>
        <w:ind w:firstLine="709"/>
        <w:jc w:val="both"/>
        <w:rPr>
          <w:rFonts w:ascii="Times New Roman" w:hAnsi="Times New Roman" w:cs="Times New Roman"/>
          <w:sz w:val="28"/>
          <w:szCs w:val="28"/>
        </w:rPr>
      </w:pPr>
      <w:r w:rsidRPr="00A46391">
        <w:rPr>
          <w:rFonts w:ascii="Times New Roman" w:hAnsi="Times New Roman" w:cs="Times New Roman"/>
          <w:sz w:val="28"/>
          <w:szCs w:val="28"/>
        </w:rPr>
        <w:t xml:space="preserve">Изменения стоимости </w:t>
      </w:r>
      <w:r>
        <w:rPr>
          <w:rFonts w:ascii="Times New Roman" w:hAnsi="Times New Roman" w:cs="Times New Roman"/>
          <w:sz w:val="28"/>
          <w:szCs w:val="28"/>
        </w:rPr>
        <w:t>и износа инвентарного объекта и</w:t>
      </w:r>
      <w:r w:rsidRPr="00A46391">
        <w:rPr>
          <w:rFonts w:ascii="Times New Roman" w:hAnsi="Times New Roman" w:cs="Times New Roman"/>
          <w:sz w:val="28"/>
          <w:szCs w:val="28"/>
        </w:rPr>
        <w:t xml:space="preserve"> его частей вносятся в ведомость изменений и тех</w:t>
      </w:r>
      <w:r>
        <w:rPr>
          <w:rFonts w:ascii="Times New Roman" w:hAnsi="Times New Roman" w:cs="Times New Roman"/>
          <w:sz w:val="28"/>
          <w:szCs w:val="28"/>
        </w:rPr>
        <w:t xml:space="preserve">нический </w:t>
      </w:r>
      <w:r w:rsidRPr="00A46391">
        <w:rPr>
          <w:rFonts w:ascii="Times New Roman" w:hAnsi="Times New Roman" w:cs="Times New Roman"/>
          <w:sz w:val="28"/>
          <w:szCs w:val="28"/>
        </w:rPr>
        <w:t>паспорт только на основании новой сводной ведомости расчета стоимости и износа. Вносить изменения в ранее составленные расчеты стоимости и износа запрещается.</w:t>
      </w:r>
    </w:p>
    <w:p w:rsidR="003519B2" w:rsidRDefault="003519B2" w:rsidP="003519B2">
      <w:pPr>
        <w:pStyle w:val="a3"/>
        <w:ind w:firstLine="709"/>
        <w:jc w:val="both"/>
        <w:rPr>
          <w:rFonts w:ascii="Times New Roman" w:hAnsi="Times New Roman" w:cs="Times New Roman"/>
          <w:sz w:val="28"/>
          <w:szCs w:val="28"/>
        </w:rPr>
      </w:pPr>
      <w:r w:rsidRPr="003519B2">
        <w:rPr>
          <w:rFonts w:ascii="Times New Roman" w:hAnsi="Times New Roman" w:cs="Times New Roman"/>
          <w:sz w:val="28"/>
          <w:szCs w:val="28"/>
        </w:rPr>
        <w:t>Вносить изменения в ранее составленные акты технического обследования и другие полевые материалы категорически запрещается.</w:t>
      </w:r>
    </w:p>
    <w:p w:rsidR="00A46391" w:rsidRDefault="00A46391" w:rsidP="003519B2">
      <w:pPr>
        <w:pStyle w:val="a3"/>
        <w:ind w:firstLine="709"/>
        <w:jc w:val="both"/>
        <w:rPr>
          <w:rFonts w:ascii="Times New Roman" w:hAnsi="Times New Roman" w:cs="Times New Roman"/>
          <w:sz w:val="28"/>
          <w:szCs w:val="28"/>
        </w:rPr>
      </w:pPr>
      <w:r w:rsidRPr="00A46391">
        <w:rPr>
          <w:rFonts w:ascii="Times New Roman" w:hAnsi="Times New Roman" w:cs="Times New Roman"/>
          <w:sz w:val="28"/>
          <w:szCs w:val="28"/>
        </w:rPr>
        <w:t>Текущие изменения принадлежности объекта и наименований владельцев в ведомость текущих изменений и паспорт только на основании записей в книге регистрации, а не основании документов, имеющихся в деле.</w:t>
      </w:r>
    </w:p>
    <w:p w:rsidR="00FF0A53" w:rsidRDefault="00F31CF8" w:rsidP="00F31CF8">
      <w:pPr>
        <w:pStyle w:val="a3"/>
        <w:ind w:firstLine="709"/>
        <w:jc w:val="both"/>
        <w:rPr>
          <w:rFonts w:ascii="Times New Roman" w:hAnsi="Times New Roman" w:cs="Times New Roman"/>
          <w:sz w:val="28"/>
          <w:szCs w:val="28"/>
        </w:rPr>
      </w:pPr>
      <w:r w:rsidRPr="00F31CF8">
        <w:rPr>
          <w:rFonts w:ascii="Times New Roman" w:hAnsi="Times New Roman" w:cs="Times New Roman"/>
          <w:sz w:val="28"/>
          <w:szCs w:val="28"/>
        </w:rPr>
        <w:t xml:space="preserve">Техническое обследование объекта капитального строительства производится с целью определения текущего технического состояния конструкций здания или сооружения, выявления дефектов и определения пригодности и работоспособности строительных конструкций, определения возможности их дальнейшей безопасной эксплуатации или выработки рекомендаций по их восстановлению и усилению. </w:t>
      </w:r>
    </w:p>
    <w:p w:rsidR="00F31CF8" w:rsidRPr="00F31CF8" w:rsidRDefault="00F31CF8" w:rsidP="00F31CF8">
      <w:pPr>
        <w:pStyle w:val="a3"/>
        <w:ind w:firstLine="709"/>
        <w:jc w:val="both"/>
        <w:rPr>
          <w:rFonts w:ascii="Times New Roman" w:hAnsi="Times New Roman" w:cs="Times New Roman"/>
          <w:sz w:val="28"/>
          <w:szCs w:val="28"/>
        </w:rPr>
      </w:pPr>
      <w:r w:rsidRPr="00F31CF8">
        <w:rPr>
          <w:rFonts w:ascii="Times New Roman" w:hAnsi="Times New Roman" w:cs="Times New Roman"/>
          <w:sz w:val="28"/>
          <w:szCs w:val="28"/>
        </w:rPr>
        <w:lastRenderedPageBreak/>
        <w:t>Техническое обследование зданий проводится, в частности, в следующих случаях:</w:t>
      </w:r>
    </w:p>
    <w:p w:rsidR="00F31CF8" w:rsidRPr="00F31CF8" w:rsidRDefault="00F31CF8" w:rsidP="00F31CF8">
      <w:pPr>
        <w:pStyle w:val="a3"/>
        <w:ind w:firstLine="709"/>
        <w:jc w:val="both"/>
        <w:rPr>
          <w:rFonts w:ascii="Times New Roman" w:hAnsi="Times New Roman" w:cs="Times New Roman"/>
          <w:sz w:val="28"/>
          <w:szCs w:val="28"/>
        </w:rPr>
      </w:pPr>
      <w:r w:rsidRPr="00F31CF8">
        <w:rPr>
          <w:rFonts w:ascii="Times New Roman" w:hAnsi="Times New Roman" w:cs="Times New Roman"/>
          <w:sz w:val="28"/>
          <w:szCs w:val="28"/>
        </w:rPr>
        <w:t>– оценка физического износа конструкций и инженерных систем;</w:t>
      </w:r>
    </w:p>
    <w:p w:rsidR="00F31CF8" w:rsidRPr="00F31CF8" w:rsidRDefault="00F31CF8" w:rsidP="00F31CF8">
      <w:pPr>
        <w:pStyle w:val="a3"/>
        <w:ind w:firstLine="709"/>
        <w:jc w:val="both"/>
        <w:rPr>
          <w:rFonts w:ascii="Times New Roman" w:hAnsi="Times New Roman" w:cs="Times New Roman"/>
          <w:sz w:val="28"/>
          <w:szCs w:val="28"/>
        </w:rPr>
      </w:pPr>
      <w:r w:rsidRPr="00F31CF8">
        <w:rPr>
          <w:rFonts w:ascii="Times New Roman" w:hAnsi="Times New Roman" w:cs="Times New Roman"/>
          <w:sz w:val="28"/>
          <w:szCs w:val="28"/>
        </w:rPr>
        <w:t>– определение состояния конструкций вследствие аварий (залив, пожар и т. д.);</w:t>
      </w:r>
    </w:p>
    <w:p w:rsidR="00F31CF8" w:rsidRPr="00F31CF8" w:rsidRDefault="00F31CF8" w:rsidP="00F31CF8">
      <w:pPr>
        <w:pStyle w:val="a3"/>
        <w:ind w:firstLine="709"/>
        <w:jc w:val="both"/>
        <w:rPr>
          <w:rFonts w:ascii="Times New Roman" w:hAnsi="Times New Roman" w:cs="Times New Roman"/>
          <w:sz w:val="28"/>
          <w:szCs w:val="28"/>
        </w:rPr>
      </w:pPr>
      <w:r w:rsidRPr="00F31CF8">
        <w:rPr>
          <w:rFonts w:ascii="Times New Roman" w:hAnsi="Times New Roman" w:cs="Times New Roman"/>
          <w:sz w:val="28"/>
          <w:szCs w:val="28"/>
        </w:rPr>
        <w:t xml:space="preserve"> – обследование конструкций на предмет последующей перепланировки помещений здания (в </w:t>
      </w:r>
      <w:proofErr w:type="spellStart"/>
      <w:r w:rsidRPr="00F31CF8">
        <w:rPr>
          <w:rFonts w:ascii="Times New Roman" w:hAnsi="Times New Roman" w:cs="Times New Roman"/>
          <w:sz w:val="28"/>
          <w:szCs w:val="28"/>
        </w:rPr>
        <w:t>т.ч</w:t>
      </w:r>
      <w:proofErr w:type="spellEnd"/>
      <w:r w:rsidRPr="00F31CF8">
        <w:rPr>
          <w:rFonts w:ascii="Times New Roman" w:hAnsi="Times New Roman" w:cs="Times New Roman"/>
          <w:sz w:val="28"/>
          <w:szCs w:val="28"/>
        </w:rPr>
        <w:t>. и квартир);</w:t>
      </w:r>
    </w:p>
    <w:p w:rsidR="00F31CF8" w:rsidRPr="00F31CF8" w:rsidRDefault="00F31CF8" w:rsidP="00F31CF8">
      <w:pPr>
        <w:pStyle w:val="a3"/>
        <w:ind w:firstLine="709"/>
        <w:jc w:val="both"/>
        <w:rPr>
          <w:rFonts w:ascii="Times New Roman" w:hAnsi="Times New Roman" w:cs="Times New Roman"/>
          <w:sz w:val="28"/>
          <w:szCs w:val="28"/>
        </w:rPr>
      </w:pPr>
      <w:r w:rsidRPr="00F31CF8">
        <w:rPr>
          <w:rFonts w:ascii="Times New Roman" w:hAnsi="Times New Roman" w:cs="Times New Roman"/>
          <w:sz w:val="28"/>
          <w:szCs w:val="28"/>
        </w:rPr>
        <w:t xml:space="preserve"> – при планируемом капитальном ремонте здания;</w:t>
      </w:r>
    </w:p>
    <w:p w:rsidR="00F31CF8" w:rsidRPr="00F31CF8" w:rsidRDefault="00F31CF8" w:rsidP="00F31CF8">
      <w:pPr>
        <w:pStyle w:val="a3"/>
        <w:ind w:firstLine="709"/>
        <w:jc w:val="both"/>
        <w:rPr>
          <w:rFonts w:ascii="Times New Roman" w:hAnsi="Times New Roman" w:cs="Times New Roman"/>
          <w:sz w:val="28"/>
          <w:szCs w:val="28"/>
        </w:rPr>
      </w:pPr>
      <w:r w:rsidRPr="00F31CF8">
        <w:rPr>
          <w:rFonts w:ascii="Times New Roman" w:hAnsi="Times New Roman" w:cs="Times New Roman"/>
          <w:sz w:val="28"/>
          <w:szCs w:val="28"/>
        </w:rPr>
        <w:t xml:space="preserve"> – при модернизации или реконструкции здания;</w:t>
      </w:r>
    </w:p>
    <w:p w:rsidR="00F31CF8" w:rsidRPr="00F31CF8" w:rsidRDefault="00F31CF8" w:rsidP="00F31CF8">
      <w:pPr>
        <w:pStyle w:val="a3"/>
        <w:ind w:firstLine="709"/>
        <w:jc w:val="both"/>
        <w:rPr>
          <w:rFonts w:ascii="Times New Roman" w:hAnsi="Times New Roman" w:cs="Times New Roman"/>
          <w:sz w:val="28"/>
          <w:szCs w:val="28"/>
        </w:rPr>
      </w:pPr>
      <w:r w:rsidRPr="00F31CF8">
        <w:rPr>
          <w:rFonts w:ascii="Times New Roman" w:hAnsi="Times New Roman" w:cs="Times New Roman"/>
          <w:sz w:val="28"/>
          <w:szCs w:val="28"/>
        </w:rPr>
        <w:t xml:space="preserve"> – при возобновлении незавершенного строительства;</w:t>
      </w:r>
    </w:p>
    <w:p w:rsidR="00F31CF8" w:rsidRPr="00F31CF8" w:rsidRDefault="00F31CF8" w:rsidP="00F31CF8">
      <w:pPr>
        <w:pStyle w:val="a3"/>
        <w:ind w:firstLine="709"/>
        <w:jc w:val="both"/>
        <w:rPr>
          <w:rFonts w:ascii="Times New Roman" w:hAnsi="Times New Roman" w:cs="Times New Roman"/>
          <w:sz w:val="28"/>
          <w:szCs w:val="28"/>
        </w:rPr>
      </w:pPr>
      <w:r w:rsidRPr="00F31CF8">
        <w:rPr>
          <w:rFonts w:ascii="Times New Roman" w:hAnsi="Times New Roman" w:cs="Times New Roman"/>
          <w:sz w:val="28"/>
          <w:szCs w:val="28"/>
        </w:rPr>
        <w:t xml:space="preserve"> – при выявлении причин деформаций строительных конструкций (стен, перекрытий, колонн т.д.); </w:t>
      </w:r>
    </w:p>
    <w:p w:rsidR="00F31CF8" w:rsidRPr="00F31CF8" w:rsidRDefault="00F31CF8" w:rsidP="00F31CF8">
      <w:pPr>
        <w:pStyle w:val="a3"/>
        <w:ind w:firstLine="709"/>
        <w:jc w:val="both"/>
        <w:rPr>
          <w:rFonts w:ascii="Times New Roman" w:hAnsi="Times New Roman" w:cs="Times New Roman"/>
          <w:sz w:val="28"/>
          <w:szCs w:val="28"/>
        </w:rPr>
      </w:pPr>
      <w:r w:rsidRPr="00F31CF8">
        <w:rPr>
          <w:rFonts w:ascii="Times New Roman" w:hAnsi="Times New Roman" w:cs="Times New Roman"/>
          <w:sz w:val="28"/>
          <w:szCs w:val="28"/>
        </w:rPr>
        <w:t xml:space="preserve"> – при контроле состояния зданий и сооружений в процессе плановых и внеочередных осмотров;</w:t>
      </w:r>
    </w:p>
    <w:p w:rsidR="00F31CF8" w:rsidRPr="00F31CF8" w:rsidRDefault="00F31CF8" w:rsidP="00F31CF8">
      <w:pPr>
        <w:pStyle w:val="a3"/>
        <w:ind w:firstLine="709"/>
        <w:jc w:val="both"/>
        <w:rPr>
          <w:rFonts w:ascii="Times New Roman" w:hAnsi="Times New Roman" w:cs="Times New Roman"/>
          <w:sz w:val="28"/>
          <w:szCs w:val="28"/>
        </w:rPr>
      </w:pPr>
      <w:r w:rsidRPr="00F31CF8">
        <w:rPr>
          <w:rFonts w:ascii="Times New Roman" w:hAnsi="Times New Roman" w:cs="Times New Roman"/>
          <w:sz w:val="28"/>
          <w:szCs w:val="28"/>
        </w:rPr>
        <w:t xml:space="preserve"> – при создании исполнительной документации на "</w:t>
      </w:r>
      <w:proofErr w:type="spellStart"/>
      <w:r w:rsidRPr="00F31CF8">
        <w:rPr>
          <w:rFonts w:ascii="Times New Roman" w:hAnsi="Times New Roman" w:cs="Times New Roman"/>
          <w:sz w:val="28"/>
          <w:szCs w:val="28"/>
        </w:rPr>
        <w:t>самострой</w:t>
      </w:r>
      <w:proofErr w:type="spellEnd"/>
      <w:r w:rsidRPr="00F31CF8">
        <w:rPr>
          <w:rFonts w:ascii="Times New Roman" w:hAnsi="Times New Roman" w:cs="Times New Roman"/>
          <w:sz w:val="28"/>
          <w:szCs w:val="28"/>
        </w:rPr>
        <w:t>".</w:t>
      </w:r>
    </w:p>
    <w:p w:rsidR="00F31CF8" w:rsidRPr="00F31CF8" w:rsidRDefault="00F31CF8" w:rsidP="00F31CF8">
      <w:pPr>
        <w:pStyle w:val="a3"/>
        <w:ind w:firstLine="709"/>
        <w:jc w:val="both"/>
        <w:rPr>
          <w:rFonts w:ascii="Times New Roman" w:hAnsi="Times New Roman" w:cs="Times New Roman"/>
          <w:sz w:val="28"/>
          <w:szCs w:val="28"/>
        </w:rPr>
      </w:pPr>
      <w:r w:rsidRPr="00F31CF8">
        <w:rPr>
          <w:rFonts w:ascii="Times New Roman" w:hAnsi="Times New Roman" w:cs="Times New Roman"/>
          <w:sz w:val="28"/>
          <w:szCs w:val="28"/>
        </w:rPr>
        <w:t xml:space="preserve">Техническое состояние зданий определяется путем обследования в натуре и документальной фиксации выявленных признаков износа в Акте обследования. Поскольку техническое состояние здания определяется техническим состоянием его конструктивных элементов (техническим состоянием фундаментов, стен, перекрытий и т.д.), то в инвентарных документах описание технического состояния здания приводится путем последовательного перехода от описания отдельных </w:t>
      </w:r>
      <w:proofErr w:type="gramStart"/>
      <w:r w:rsidRPr="00F31CF8">
        <w:rPr>
          <w:rFonts w:ascii="Times New Roman" w:hAnsi="Times New Roman" w:cs="Times New Roman"/>
          <w:sz w:val="28"/>
          <w:szCs w:val="28"/>
        </w:rPr>
        <w:t>конструкций</w:t>
      </w:r>
      <w:proofErr w:type="gramEnd"/>
      <w:r w:rsidRPr="00F31CF8">
        <w:rPr>
          <w:rFonts w:ascii="Times New Roman" w:hAnsi="Times New Roman" w:cs="Times New Roman"/>
          <w:sz w:val="28"/>
          <w:szCs w:val="28"/>
        </w:rPr>
        <w:t xml:space="preserve"> к техническому описанию образуемого ими строения. </w:t>
      </w:r>
    </w:p>
    <w:p w:rsidR="00F31CF8" w:rsidRPr="00F31CF8" w:rsidRDefault="00F31CF8" w:rsidP="00F31CF8">
      <w:pPr>
        <w:pStyle w:val="a3"/>
        <w:ind w:firstLine="709"/>
        <w:jc w:val="both"/>
        <w:rPr>
          <w:rFonts w:ascii="Times New Roman" w:hAnsi="Times New Roman" w:cs="Times New Roman"/>
          <w:sz w:val="28"/>
          <w:szCs w:val="28"/>
        </w:rPr>
      </w:pPr>
      <w:r w:rsidRPr="00F31CF8">
        <w:rPr>
          <w:rFonts w:ascii="Times New Roman" w:hAnsi="Times New Roman" w:cs="Times New Roman"/>
          <w:sz w:val="28"/>
          <w:szCs w:val="28"/>
        </w:rPr>
        <w:t xml:space="preserve">Акт обследования зданий, сооружений или конструкций только фиксирует состояние объекта на момент проведения экспертизы, а также наличие или отсутствие нарушений правил эксплуатация здания, сооружения или конструкции. В акте обследования зданий в письменной форме фиксируются все выявленные нарушения и дефекты. В акте описывается  состояние фасада, </w:t>
      </w:r>
      <w:proofErr w:type="spellStart"/>
      <w:r w:rsidRPr="00F31CF8">
        <w:rPr>
          <w:rFonts w:ascii="Times New Roman" w:hAnsi="Times New Roman" w:cs="Times New Roman"/>
          <w:sz w:val="28"/>
          <w:szCs w:val="28"/>
        </w:rPr>
        <w:t>отмостки</w:t>
      </w:r>
      <w:proofErr w:type="spellEnd"/>
      <w:r w:rsidRPr="00F31CF8">
        <w:rPr>
          <w:rFonts w:ascii="Times New Roman" w:hAnsi="Times New Roman" w:cs="Times New Roman"/>
          <w:sz w:val="28"/>
          <w:szCs w:val="28"/>
        </w:rPr>
        <w:t xml:space="preserve">, кровли, лестниц и всходов в здание, состояние внутренних стен, полов, перегородок, состояние окон, дверей, состояние сантехнических узлов. В случае выявления трещин, недопустимой деформации конструкций здания, </w:t>
      </w:r>
      <w:proofErr w:type="spellStart"/>
      <w:r w:rsidRPr="00F31CF8">
        <w:rPr>
          <w:rFonts w:ascii="Times New Roman" w:hAnsi="Times New Roman" w:cs="Times New Roman"/>
          <w:sz w:val="28"/>
          <w:szCs w:val="28"/>
        </w:rPr>
        <w:t>проседаний</w:t>
      </w:r>
      <w:proofErr w:type="spellEnd"/>
      <w:r w:rsidRPr="00F31CF8">
        <w:rPr>
          <w:rFonts w:ascii="Times New Roman" w:hAnsi="Times New Roman" w:cs="Times New Roman"/>
          <w:sz w:val="28"/>
          <w:szCs w:val="28"/>
        </w:rPr>
        <w:t xml:space="preserve">  фундамента  и других деструктивных явлений заказывается техническое обследование здания в специализированной организации с выявлением причин и рекомендациями их дальнейшим устранением. Как правило, акт служит исходным документом для выполнения сметного расчета для текущего ремонта.</w:t>
      </w:r>
    </w:p>
    <w:p w:rsidR="00F31CF8" w:rsidRPr="00F31CF8" w:rsidRDefault="00F31CF8" w:rsidP="00F31CF8">
      <w:pPr>
        <w:pStyle w:val="a3"/>
        <w:ind w:firstLine="709"/>
        <w:jc w:val="both"/>
        <w:rPr>
          <w:rFonts w:ascii="Times New Roman" w:hAnsi="Times New Roman" w:cs="Times New Roman"/>
          <w:sz w:val="28"/>
          <w:szCs w:val="28"/>
        </w:rPr>
      </w:pPr>
      <w:r w:rsidRPr="00F31CF8">
        <w:rPr>
          <w:rFonts w:ascii="Times New Roman" w:hAnsi="Times New Roman" w:cs="Times New Roman"/>
          <w:sz w:val="28"/>
          <w:szCs w:val="28"/>
        </w:rPr>
        <w:t>Акт обследования зданий, оформленный в соответствии со всеми требованиями и стандартами, может использоваться для предъявления в органы исполнительной власти и в суды.</w:t>
      </w:r>
    </w:p>
    <w:p w:rsidR="00F31CF8" w:rsidRPr="00F31CF8" w:rsidRDefault="00F31CF8" w:rsidP="00F31CF8">
      <w:pPr>
        <w:pStyle w:val="a3"/>
        <w:ind w:firstLine="709"/>
        <w:jc w:val="both"/>
        <w:rPr>
          <w:rFonts w:ascii="Times New Roman" w:hAnsi="Times New Roman" w:cs="Times New Roman"/>
          <w:sz w:val="28"/>
          <w:szCs w:val="28"/>
        </w:rPr>
      </w:pPr>
      <w:r w:rsidRPr="00F31CF8">
        <w:rPr>
          <w:rFonts w:ascii="Times New Roman" w:hAnsi="Times New Roman" w:cs="Times New Roman"/>
          <w:sz w:val="28"/>
          <w:szCs w:val="28"/>
        </w:rPr>
        <w:t xml:space="preserve">Форма акта обследования может быть различная в зависимости от вида объекта: жилое, производственное или административное. Акт технического обследования составляется на каждый функционально самостоятельный объект, поименованный в экспликации к плану, в том числе: на основное строение и на строения и сооружения благоустройства. Акт технического </w:t>
      </w:r>
      <w:r w:rsidRPr="00F31CF8">
        <w:rPr>
          <w:rFonts w:ascii="Times New Roman" w:hAnsi="Times New Roman" w:cs="Times New Roman"/>
          <w:sz w:val="28"/>
          <w:szCs w:val="28"/>
        </w:rPr>
        <w:lastRenderedPageBreak/>
        <w:t xml:space="preserve">обследования составляется при непосредственном обследовании в натуре в присутствии владельца.  </w:t>
      </w:r>
    </w:p>
    <w:p w:rsidR="00F31CF8" w:rsidRPr="00F31CF8" w:rsidRDefault="00F31CF8" w:rsidP="00F31CF8">
      <w:pPr>
        <w:pStyle w:val="a3"/>
        <w:ind w:firstLine="709"/>
        <w:jc w:val="both"/>
        <w:rPr>
          <w:rFonts w:ascii="Times New Roman" w:hAnsi="Times New Roman" w:cs="Times New Roman"/>
          <w:sz w:val="28"/>
          <w:szCs w:val="28"/>
        </w:rPr>
      </w:pPr>
      <w:r w:rsidRPr="00F31CF8">
        <w:rPr>
          <w:rFonts w:ascii="Times New Roman" w:hAnsi="Times New Roman" w:cs="Times New Roman"/>
          <w:sz w:val="28"/>
          <w:szCs w:val="28"/>
        </w:rPr>
        <w:t>Акт технического обследования предусматривает описание состояния и признаков износа конструкций в следующей последовательности:</w:t>
      </w:r>
    </w:p>
    <w:p w:rsidR="00F31CF8" w:rsidRPr="00F31CF8" w:rsidRDefault="00F31CF8" w:rsidP="00F31CF8">
      <w:pPr>
        <w:pStyle w:val="a3"/>
        <w:ind w:firstLine="709"/>
        <w:jc w:val="both"/>
        <w:rPr>
          <w:rFonts w:ascii="Times New Roman" w:hAnsi="Times New Roman" w:cs="Times New Roman"/>
          <w:sz w:val="28"/>
          <w:szCs w:val="28"/>
        </w:rPr>
      </w:pPr>
      <w:r w:rsidRPr="00F31CF8">
        <w:rPr>
          <w:rFonts w:ascii="Times New Roman" w:hAnsi="Times New Roman" w:cs="Times New Roman"/>
          <w:sz w:val="28"/>
          <w:szCs w:val="28"/>
        </w:rPr>
        <w:t>1)</w:t>
      </w:r>
      <w:r w:rsidRPr="00F31CF8">
        <w:rPr>
          <w:rFonts w:ascii="Times New Roman" w:hAnsi="Times New Roman" w:cs="Times New Roman"/>
          <w:sz w:val="28"/>
          <w:szCs w:val="28"/>
        </w:rPr>
        <w:tab/>
        <w:t>фундаменты и опорные конструкции;</w:t>
      </w:r>
    </w:p>
    <w:p w:rsidR="00F31CF8" w:rsidRPr="00F31CF8" w:rsidRDefault="00F31CF8" w:rsidP="00F31CF8">
      <w:pPr>
        <w:pStyle w:val="a3"/>
        <w:ind w:firstLine="709"/>
        <w:jc w:val="both"/>
        <w:rPr>
          <w:rFonts w:ascii="Times New Roman" w:hAnsi="Times New Roman" w:cs="Times New Roman"/>
          <w:sz w:val="28"/>
          <w:szCs w:val="28"/>
        </w:rPr>
      </w:pPr>
      <w:r w:rsidRPr="00F31CF8">
        <w:rPr>
          <w:rFonts w:ascii="Times New Roman" w:hAnsi="Times New Roman" w:cs="Times New Roman"/>
          <w:sz w:val="28"/>
          <w:szCs w:val="28"/>
        </w:rPr>
        <w:t>2)</w:t>
      </w:r>
      <w:r w:rsidRPr="00F31CF8">
        <w:rPr>
          <w:rFonts w:ascii="Times New Roman" w:hAnsi="Times New Roman" w:cs="Times New Roman"/>
          <w:sz w:val="28"/>
          <w:szCs w:val="28"/>
        </w:rPr>
        <w:tab/>
        <w:t>рабочие (несущие) конструкции. Для зданий - каркас, несущие стены, перекрытия. Для передаточных устройств - конструкции этих устройств (трубопроводов, кабелей и др.);</w:t>
      </w:r>
    </w:p>
    <w:p w:rsidR="00F31CF8" w:rsidRPr="00F31CF8" w:rsidRDefault="00F31CF8" w:rsidP="00F31CF8">
      <w:pPr>
        <w:pStyle w:val="a3"/>
        <w:ind w:firstLine="709"/>
        <w:jc w:val="both"/>
        <w:rPr>
          <w:rFonts w:ascii="Times New Roman" w:hAnsi="Times New Roman" w:cs="Times New Roman"/>
          <w:sz w:val="28"/>
          <w:szCs w:val="28"/>
        </w:rPr>
      </w:pPr>
      <w:r w:rsidRPr="00F31CF8">
        <w:rPr>
          <w:rFonts w:ascii="Times New Roman" w:hAnsi="Times New Roman" w:cs="Times New Roman"/>
          <w:sz w:val="28"/>
          <w:szCs w:val="28"/>
        </w:rPr>
        <w:t>3)</w:t>
      </w:r>
      <w:r w:rsidRPr="00F31CF8">
        <w:rPr>
          <w:rFonts w:ascii="Times New Roman" w:hAnsi="Times New Roman" w:cs="Times New Roman"/>
          <w:sz w:val="28"/>
          <w:szCs w:val="28"/>
        </w:rPr>
        <w:tab/>
        <w:t>ограждающие конструкции;</w:t>
      </w:r>
    </w:p>
    <w:p w:rsidR="00F31CF8" w:rsidRPr="00F31CF8" w:rsidRDefault="00F31CF8" w:rsidP="00F31CF8">
      <w:pPr>
        <w:pStyle w:val="a3"/>
        <w:ind w:firstLine="709"/>
        <w:jc w:val="both"/>
        <w:rPr>
          <w:rFonts w:ascii="Times New Roman" w:hAnsi="Times New Roman" w:cs="Times New Roman"/>
          <w:sz w:val="28"/>
          <w:szCs w:val="28"/>
        </w:rPr>
      </w:pPr>
      <w:r w:rsidRPr="00F31CF8">
        <w:rPr>
          <w:rFonts w:ascii="Times New Roman" w:hAnsi="Times New Roman" w:cs="Times New Roman"/>
          <w:sz w:val="28"/>
          <w:szCs w:val="28"/>
        </w:rPr>
        <w:t>4)</w:t>
      </w:r>
      <w:r w:rsidRPr="00F31CF8">
        <w:rPr>
          <w:rFonts w:ascii="Times New Roman" w:hAnsi="Times New Roman" w:cs="Times New Roman"/>
          <w:sz w:val="28"/>
          <w:szCs w:val="28"/>
        </w:rPr>
        <w:tab/>
        <w:t>защитные покрытия и кровли;</w:t>
      </w:r>
    </w:p>
    <w:p w:rsidR="00F31CF8" w:rsidRPr="00F31CF8" w:rsidRDefault="00F31CF8" w:rsidP="00F31CF8">
      <w:pPr>
        <w:pStyle w:val="a3"/>
        <w:ind w:firstLine="709"/>
        <w:jc w:val="both"/>
        <w:rPr>
          <w:rFonts w:ascii="Times New Roman" w:hAnsi="Times New Roman" w:cs="Times New Roman"/>
          <w:sz w:val="28"/>
          <w:szCs w:val="28"/>
        </w:rPr>
      </w:pPr>
      <w:r w:rsidRPr="00F31CF8">
        <w:rPr>
          <w:rFonts w:ascii="Times New Roman" w:hAnsi="Times New Roman" w:cs="Times New Roman"/>
          <w:sz w:val="28"/>
          <w:szCs w:val="28"/>
        </w:rPr>
        <w:t>5)</w:t>
      </w:r>
      <w:r w:rsidRPr="00F31CF8">
        <w:rPr>
          <w:rFonts w:ascii="Times New Roman" w:hAnsi="Times New Roman" w:cs="Times New Roman"/>
          <w:sz w:val="28"/>
          <w:szCs w:val="28"/>
        </w:rPr>
        <w:tab/>
        <w:t>конструкции обустройства (балконы, ограждения, козырьки, навесы);</w:t>
      </w:r>
    </w:p>
    <w:p w:rsidR="00F31CF8" w:rsidRPr="00F31CF8" w:rsidRDefault="00F31CF8" w:rsidP="00F31CF8">
      <w:pPr>
        <w:pStyle w:val="a3"/>
        <w:ind w:firstLine="709"/>
        <w:jc w:val="both"/>
        <w:rPr>
          <w:rFonts w:ascii="Times New Roman" w:hAnsi="Times New Roman" w:cs="Times New Roman"/>
          <w:sz w:val="28"/>
          <w:szCs w:val="28"/>
        </w:rPr>
      </w:pPr>
      <w:r w:rsidRPr="00F31CF8">
        <w:rPr>
          <w:rFonts w:ascii="Times New Roman" w:hAnsi="Times New Roman" w:cs="Times New Roman"/>
          <w:sz w:val="28"/>
          <w:szCs w:val="28"/>
        </w:rPr>
        <w:t>6)</w:t>
      </w:r>
      <w:r w:rsidRPr="00F31CF8">
        <w:rPr>
          <w:rFonts w:ascii="Times New Roman" w:hAnsi="Times New Roman" w:cs="Times New Roman"/>
          <w:sz w:val="28"/>
          <w:szCs w:val="28"/>
        </w:rPr>
        <w:tab/>
        <w:t xml:space="preserve">рабочие поверхности конструктивных элементов, в </w:t>
      </w:r>
      <w:proofErr w:type="spellStart"/>
      <w:r w:rsidRPr="00F31CF8">
        <w:rPr>
          <w:rFonts w:ascii="Times New Roman" w:hAnsi="Times New Roman" w:cs="Times New Roman"/>
          <w:sz w:val="28"/>
          <w:szCs w:val="28"/>
        </w:rPr>
        <w:t>т.ч</w:t>
      </w:r>
      <w:proofErr w:type="spellEnd"/>
      <w:r w:rsidRPr="00F31CF8">
        <w:rPr>
          <w:rFonts w:ascii="Times New Roman" w:hAnsi="Times New Roman" w:cs="Times New Roman"/>
          <w:sz w:val="28"/>
          <w:szCs w:val="28"/>
        </w:rPr>
        <w:t>. отделочные слои.</w:t>
      </w:r>
    </w:p>
    <w:p w:rsidR="00F31CF8" w:rsidRPr="00F31CF8" w:rsidRDefault="00F31CF8" w:rsidP="00F31CF8">
      <w:pPr>
        <w:pStyle w:val="a3"/>
        <w:ind w:firstLine="709"/>
        <w:jc w:val="both"/>
        <w:rPr>
          <w:rFonts w:ascii="Times New Roman" w:hAnsi="Times New Roman" w:cs="Times New Roman"/>
          <w:sz w:val="28"/>
          <w:szCs w:val="28"/>
        </w:rPr>
      </w:pPr>
      <w:r w:rsidRPr="00F31CF8">
        <w:rPr>
          <w:rFonts w:ascii="Times New Roman" w:hAnsi="Times New Roman" w:cs="Times New Roman"/>
          <w:sz w:val="28"/>
          <w:szCs w:val="28"/>
        </w:rPr>
        <w:t>Признаки физического износа вносятся в Акт технического обследования условными знаками по номенклатуре, принятой для расчетов физического износа. Акт технического обследования должен позволять произвести расчет физического износа другими специалистами без выхода в натуру и осуществить контроль изменчивости признаков износа во времени путем сопоставления актов обследования при последовательных инвентаризациях.</w:t>
      </w:r>
    </w:p>
    <w:p w:rsidR="00F31CF8" w:rsidRPr="00F31CF8" w:rsidRDefault="00F31CF8" w:rsidP="00F31CF8">
      <w:pPr>
        <w:pStyle w:val="a3"/>
        <w:ind w:firstLine="709"/>
        <w:jc w:val="both"/>
        <w:rPr>
          <w:rFonts w:ascii="Times New Roman" w:hAnsi="Times New Roman" w:cs="Times New Roman"/>
          <w:sz w:val="28"/>
          <w:szCs w:val="28"/>
        </w:rPr>
      </w:pPr>
      <w:r w:rsidRPr="00F31CF8">
        <w:rPr>
          <w:rFonts w:ascii="Times New Roman" w:hAnsi="Times New Roman" w:cs="Times New Roman"/>
          <w:sz w:val="28"/>
          <w:szCs w:val="28"/>
        </w:rPr>
        <w:t>Акт подшивается при формировании инвентарного дела. Копии актов технического обследования могут выдаваться владельцу по его запросу. Вносить изменения в ранее составленные акты технического обследования и другие полевые материалы категорически запрещается.</w:t>
      </w:r>
    </w:p>
    <w:p w:rsidR="00A23014" w:rsidRPr="00A23014" w:rsidRDefault="00A23014" w:rsidP="00A23014">
      <w:pPr>
        <w:pStyle w:val="a3"/>
        <w:ind w:firstLine="709"/>
        <w:jc w:val="both"/>
        <w:rPr>
          <w:rFonts w:ascii="Times New Roman" w:hAnsi="Times New Roman" w:cs="Times New Roman"/>
          <w:sz w:val="28"/>
          <w:szCs w:val="28"/>
        </w:rPr>
      </w:pPr>
      <w:r w:rsidRPr="00A23014">
        <w:rPr>
          <w:rFonts w:ascii="Times New Roman" w:hAnsi="Times New Roman" w:cs="Times New Roman"/>
          <w:sz w:val="28"/>
          <w:szCs w:val="28"/>
        </w:rPr>
        <w:t>Работы по текущей инвентаризации зданий и сооружений при необходимости дополняются работами по текущей инвентаризации земельного участка.</w:t>
      </w:r>
    </w:p>
    <w:p w:rsidR="00A23014" w:rsidRPr="00A23014" w:rsidRDefault="00A23014" w:rsidP="00A23014">
      <w:pPr>
        <w:pStyle w:val="a3"/>
        <w:ind w:firstLine="709"/>
        <w:jc w:val="both"/>
        <w:rPr>
          <w:rFonts w:ascii="Times New Roman" w:hAnsi="Times New Roman" w:cs="Times New Roman"/>
          <w:sz w:val="28"/>
          <w:szCs w:val="28"/>
        </w:rPr>
      </w:pPr>
      <w:r w:rsidRPr="00A23014">
        <w:rPr>
          <w:rFonts w:ascii="Times New Roman" w:hAnsi="Times New Roman" w:cs="Times New Roman"/>
          <w:sz w:val="28"/>
          <w:szCs w:val="28"/>
        </w:rPr>
        <w:t xml:space="preserve">При выполнении работ по текущей инвентаризации и отсутствии изменений в характеристиках объекта в состав работ включается обследование, оформление инвентарного дела, изготовление копий, пересчет инвентаризационной стоимости объекта в ценах текущего года (при необходимости) и </w:t>
      </w:r>
      <w:proofErr w:type="gramStart"/>
      <w:r w:rsidRPr="00A23014">
        <w:rPr>
          <w:rFonts w:ascii="Times New Roman" w:hAnsi="Times New Roman" w:cs="Times New Roman"/>
          <w:sz w:val="28"/>
          <w:szCs w:val="28"/>
        </w:rPr>
        <w:t>заверение</w:t>
      </w:r>
      <w:proofErr w:type="gramEnd"/>
      <w:r w:rsidRPr="00A23014">
        <w:rPr>
          <w:rFonts w:ascii="Times New Roman" w:hAnsi="Times New Roman" w:cs="Times New Roman"/>
          <w:sz w:val="28"/>
          <w:szCs w:val="28"/>
        </w:rPr>
        <w:t xml:space="preserve"> технического паспорта на здание (сооружение).</w:t>
      </w:r>
    </w:p>
    <w:p w:rsidR="00FF0A53" w:rsidRDefault="00FF0A53" w:rsidP="00F31CF8">
      <w:pPr>
        <w:pStyle w:val="a3"/>
        <w:ind w:firstLine="709"/>
        <w:jc w:val="both"/>
        <w:rPr>
          <w:rFonts w:ascii="Times New Roman" w:hAnsi="Times New Roman" w:cs="Times New Roman"/>
          <w:sz w:val="28"/>
          <w:szCs w:val="28"/>
        </w:rPr>
      </w:pPr>
    </w:p>
    <w:p w:rsidR="00A23014" w:rsidRPr="00A23014" w:rsidRDefault="00A23014" w:rsidP="00F31CF8">
      <w:pPr>
        <w:pStyle w:val="a3"/>
        <w:ind w:firstLine="709"/>
        <w:jc w:val="both"/>
        <w:rPr>
          <w:rFonts w:ascii="Times New Roman" w:hAnsi="Times New Roman" w:cs="Times New Roman"/>
          <w:b/>
          <w:sz w:val="28"/>
          <w:szCs w:val="28"/>
        </w:rPr>
      </w:pPr>
      <w:r w:rsidRPr="00A23014">
        <w:rPr>
          <w:rFonts w:ascii="Times New Roman" w:hAnsi="Times New Roman" w:cs="Times New Roman"/>
          <w:b/>
          <w:sz w:val="28"/>
          <w:szCs w:val="28"/>
        </w:rPr>
        <w:t>2.</w:t>
      </w:r>
      <w:r w:rsidRPr="00A23014">
        <w:rPr>
          <w:rFonts w:ascii="Times New Roman" w:hAnsi="Times New Roman" w:cs="Times New Roman"/>
          <w:b/>
          <w:sz w:val="28"/>
          <w:szCs w:val="28"/>
        </w:rPr>
        <w:tab/>
        <w:t>Исчисление физического износа объектов капитального строительства</w:t>
      </w:r>
      <w:r w:rsidR="000B4361">
        <w:rPr>
          <w:rFonts w:ascii="Times New Roman" w:hAnsi="Times New Roman" w:cs="Times New Roman"/>
          <w:b/>
          <w:sz w:val="28"/>
          <w:szCs w:val="28"/>
        </w:rPr>
        <w:t xml:space="preserve"> и расчёт стоимости объекта кап</w:t>
      </w:r>
      <w:r w:rsidR="00B15CBE">
        <w:rPr>
          <w:rFonts w:ascii="Times New Roman" w:hAnsi="Times New Roman" w:cs="Times New Roman"/>
          <w:b/>
          <w:sz w:val="28"/>
          <w:szCs w:val="28"/>
        </w:rPr>
        <w:t>и</w:t>
      </w:r>
      <w:r w:rsidR="000B4361">
        <w:rPr>
          <w:rFonts w:ascii="Times New Roman" w:hAnsi="Times New Roman" w:cs="Times New Roman"/>
          <w:b/>
          <w:sz w:val="28"/>
          <w:szCs w:val="28"/>
        </w:rPr>
        <w:t>тального строительства</w:t>
      </w:r>
      <w:r w:rsidRPr="00A23014">
        <w:rPr>
          <w:rFonts w:ascii="Times New Roman" w:hAnsi="Times New Roman" w:cs="Times New Roman"/>
          <w:b/>
          <w:sz w:val="28"/>
          <w:szCs w:val="28"/>
        </w:rPr>
        <w:t>.</w:t>
      </w:r>
    </w:p>
    <w:p w:rsidR="00A23014" w:rsidRDefault="00A23014" w:rsidP="00F31CF8">
      <w:pPr>
        <w:pStyle w:val="a3"/>
        <w:ind w:firstLine="709"/>
        <w:jc w:val="both"/>
        <w:rPr>
          <w:rFonts w:ascii="Times New Roman" w:hAnsi="Times New Roman" w:cs="Times New Roman"/>
          <w:sz w:val="28"/>
          <w:szCs w:val="28"/>
        </w:rPr>
      </w:pPr>
    </w:p>
    <w:p w:rsidR="00365F20" w:rsidRDefault="00F31CF8" w:rsidP="00365F20">
      <w:pPr>
        <w:pStyle w:val="a3"/>
        <w:ind w:firstLine="709"/>
        <w:jc w:val="both"/>
        <w:rPr>
          <w:rFonts w:ascii="Times New Roman" w:hAnsi="Times New Roman" w:cs="Times New Roman"/>
          <w:sz w:val="28"/>
          <w:szCs w:val="28"/>
        </w:rPr>
      </w:pPr>
      <w:r w:rsidRPr="00F31CF8">
        <w:rPr>
          <w:rFonts w:ascii="Times New Roman" w:hAnsi="Times New Roman" w:cs="Times New Roman"/>
          <w:sz w:val="28"/>
          <w:szCs w:val="28"/>
        </w:rPr>
        <w:t>Итоговой оценкой технического состояния объекта</w:t>
      </w:r>
      <w:r w:rsidR="00A23014">
        <w:rPr>
          <w:rFonts w:ascii="Times New Roman" w:hAnsi="Times New Roman" w:cs="Times New Roman"/>
          <w:sz w:val="28"/>
          <w:szCs w:val="28"/>
        </w:rPr>
        <w:t xml:space="preserve"> капитального строительства</w:t>
      </w:r>
      <w:r w:rsidRPr="00F31CF8">
        <w:rPr>
          <w:rFonts w:ascii="Times New Roman" w:hAnsi="Times New Roman" w:cs="Times New Roman"/>
          <w:sz w:val="28"/>
          <w:szCs w:val="28"/>
        </w:rPr>
        <w:t xml:space="preserve"> является показатель физического износа.</w:t>
      </w:r>
    </w:p>
    <w:p w:rsidR="00365F20" w:rsidRPr="00365F20" w:rsidRDefault="00365F20" w:rsidP="00365F20">
      <w:pPr>
        <w:pStyle w:val="a3"/>
        <w:ind w:firstLine="709"/>
        <w:jc w:val="both"/>
        <w:rPr>
          <w:rFonts w:ascii="Times New Roman" w:hAnsi="Times New Roman" w:cs="Times New Roman"/>
          <w:sz w:val="28"/>
          <w:szCs w:val="28"/>
        </w:rPr>
      </w:pPr>
      <w:r w:rsidRPr="00365F20">
        <w:rPr>
          <w:rFonts w:ascii="Times New Roman" w:hAnsi="Times New Roman" w:cs="Times New Roman"/>
          <w:sz w:val="28"/>
          <w:szCs w:val="28"/>
        </w:rPr>
        <w:t>Под физическим износом конструкции, элемента, системы инженерного оборудования (далее системы) и здания в целом следует понимать утрату ими первоначальных технико-эксплуатационных качеств (прочности, устойчивости, надежности и др.) в результате воздействия природно-климатических факторов и жизнедеятельности человека.</w:t>
      </w:r>
    </w:p>
    <w:p w:rsidR="00A23014" w:rsidRDefault="00365F20" w:rsidP="00365F20">
      <w:pPr>
        <w:pStyle w:val="a3"/>
        <w:ind w:firstLine="709"/>
        <w:jc w:val="both"/>
        <w:rPr>
          <w:rFonts w:ascii="Times New Roman" w:hAnsi="Times New Roman" w:cs="Times New Roman"/>
          <w:sz w:val="28"/>
          <w:szCs w:val="28"/>
        </w:rPr>
      </w:pPr>
      <w:r w:rsidRPr="00365F20">
        <w:rPr>
          <w:rFonts w:ascii="Times New Roman" w:hAnsi="Times New Roman" w:cs="Times New Roman"/>
          <w:sz w:val="28"/>
          <w:szCs w:val="28"/>
        </w:rPr>
        <w:lastRenderedPageBreak/>
        <w:t>Физический износ на момент его оценки выражается соотношением стоимости объективно необходимых ремонтных мероприятий, устраняющих повреждения конструкции, элемента, системы или здания в целом, и их восстановительной стоимости.</w:t>
      </w:r>
    </w:p>
    <w:p w:rsidR="00A23014" w:rsidRDefault="00F31CF8" w:rsidP="00F31CF8">
      <w:pPr>
        <w:pStyle w:val="a3"/>
        <w:ind w:firstLine="709"/>
        <w:jc w:val="both"/>
        <w:rPr>
          <w:rFonts w:ascii="Times New Roman" w:hAnsi="Times New Roman" w:cs="Times New Roman"/>
          <w:sz w:val="28"/>
          <w:szCs w:val="28"/>
        </w:rPr>
      </w:pPr>
      <w:r w:rsidRPr="00F31CF8">
        <w:rPr>
          <w:rFonts w:ascii="Times New Roman" w:hAnsi="Times New Roman" w:cs="Times New Roman"/>
          <w:sz w:val="28"/>
          <w:szCs w:val="28"/>
        </w:rPr>
        <w:t xml:space="preserve">Физический износ как показатель утраты части качества объекта количественно выражается в сумме затрат на его восстановление (ремонт) до первоначального состояния. Физический износ выражается в рублях, как сумма износа, или в долях (процентах), рассчитываемых из соотношения затрат на ремонт до первоначального состояния к первоначальной стоимости объекта и понимаемых как доля утраченных свойств. </w:t>
      </w:r>
    </w:p>
    <w:p w:rsidR="007E2C00" w:rsidRDefault="00F31CF8" w:rsidP="007E2C00">
      <w:pPr>
        <w:jc w:val="both"/>
        <w:rPr>
          <w:rFonts w:ascii="Times New Roman" w:hAnsi="Times New Roman" w:cs="Times New Roman"/>
          <w:b/>
          <w:sz w:val="24"/>
          <w:szCs w:val="24"/>
        </w:rPr>
      </w:pPr>
      <w:r w:rsidRPr="00F31CF8">
        <w:rPr>
          <w:rFonts w:ascii="Times New Roman" w:hAnsi="Times New Roman" w:cs="Times New Roman"/>
          <w:sz w:val="28"/>
          <w:szCs w:val="28"/>
        </w:rPr>
        <w:t>Расчеты физического износа строений и сооружений производятся только на основании акта технического обследования, одновременно с расчетами стоимости, и отражаются в соответствующей ведомости.</w:t>
      </w:r>
      <w:r w:rsidR="007E2C00" w:rsidRPr="007E2C00">
        <w:rPr>
          <w:rFonts w:ascii="Times New Roman" w:hAnsi="Times New Roman" w:cs="Times New Roman"/>
          <w:b/>
          <w:sz w:val="24"/>
          <w:szCs w:val="24"/>
        </w:rPr>
        <w:t xml:space="preserve"> </w:t>
      </w:r>
    </w:p>
    <w:p w:rsidR="007E2C00" w:rsidRPr="004B714B" w:rsidRDefault="007E2C00" w:rsidP="007E2C00">
      <w:pPr>
        <w:jc w:val="center"/>
        <w:rPr>
          <w:rFonts w:ascii="Times New Roman" w:hAnsi="Times New Roman" w:cs="Times New Roman"/>
          <w:b/>
          <w:sz w:val="24"/>
          <w:szCs w:val="24"/>
        </w:rPr>
      </w:pPr>
      <w:r w:rsidRPr="004B714B">
        <w:rPr>
          <w:rFonts w:ascii="Times New Roman" w:hAnsi="Times New Roman" w:cs="Times New Roman"/>
          <w:b/>
          <w:sz w:val="24"/>
          <w:szCs w:val="24"/>
        </w:rPr>
        <w:t>АКТ ТЕХНИЧЕСКОГО ОБСЛЕДОВАНИЯ</w:t>
      </w:r>
    </w:p>
    <w:p w:rsidR="007E2C00" w:rsidRDefault="007E2C00" w:rsidP="007E2C00">
      <w:r>
        <w:t>Наименование инвентарного объекта ____________________________</w:t>
      </w:r>
    </w:p>
    <w:p w:rsidR="007E2C00" w:rsidRDefault="007E2C00" w:rsidP="007E2C00">
      <w:r>
        <w:t>Наименование строений, сооружений ____________________________</w:t>
      </w:r>
    </w:p>
    <w:tbl>
      <w:tblPr>
        <w:tblStyle w:val="a6"/>
        <w:tblW w:w="0" w:type="auto"/>
        <w:tblLook w:val="04A0" w:firstRow="1" w:lastRow="0" w:firstColumn="1" w:lastColumn="0" w:noHBand="0" w:noVBand="1"/>
      </w:tblPr>
      <w:tblGrid>
        <w:gridCol w:w="1101"/>
        <w:gridCol w:w="1559"/>
        <w:gridCol w:w="3118"/>
        <w:gridCol w:w="1914"/>
        <w:gridCol w:w="1629"/>
      </w:tblGrid>
      <w:tr w:rsidR="007E2C00" w:rsidRPr="004B714B" w:rsidTr="006A420A">
        <w:tc>
          <w:tcPr>
            <w:tcW w:w="1101" w:type="dxa"/>
          </w:tcPr>
          <w:p w:rsidR="007E2C00" w:rsidRPr="004B714B" w:rsidRDefault="007E2C00" w:rsidP="006A420A">
            <w:pPr>
              <w:jc w:val="center"/>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п</w:t>
            </w:r>
            <w:proofErr w:type="gramEnd"/>
            <w:r>
              <w:rPr>
                <w:rFonts w:ascii="Times New Roman" w:hAnsi="Times New Roman" w:cs="Times New Roman"/>
              </w:rPr>
              <w:t>/п</w:t>
            </w:r>
          </w:p>
        </w:tc>
        <w:tc>
          <w:tcPr>
            <w:tcW w:w="1559" w:type="dxa"/>
          </w:tcPr>
          <w:p w:rsidR="007E2C00" w:rsidRDefault="007E2C00" w:rsidP="006A420A">
            <w:pPr>
              <w:jc w:val="center"/>
              <w:rPr>
                <w:rFonts w:ascii="Times New Roman" w:hAnsi="Times New Roman" w:cs="Times New Roman"/>
              </w:rPr>
            </w:pPr>
            <w:r>
              <w:rPr>
                <w:rFonts w:ascii="Times New Roman" w:hAnsi="Times New Roman" w:cs="Times New Roman"/>
              </w:rPr>
              <w:t xml:space="preserve">Литера </w:t>
            </w:r>
          </w:p>
          <w:p w:rsidR="007E2C00" w:rsidRPr="004B714B" w:rsidRDefault="007E2C00" w:rsidP="006A420A">
            <w:pPr>
              <w:jc w:val="center"/>
              <w:rPr>
                <w:rFonts w:ascii="Times New Roman" w:hAnsi="Times New Roman" w:cs="Times New Roman"/>
              </w:rPr>
            </w:pPr>
            <w:r>
              <w:rPr>
                <w:rFonts w:ascii="Times New Roman" w:hAnsi="Times New Roman" w:cs="Times New Roman"/>
              </w:rPr>
              <w:t>строений, сооружений</w:t>
            </w:r>
          </w:p>
        </w:tc>
        <w:tc>
          <w:tcPr>
            <w:tcW w:w="3118" w:type="dxa"/>
          </w:tcPr>
          <w:p w:rsidR="007E2C00" w:rsidRPr="004B714B" w:rsidRDefault="007E2C00" w:rsidP="006A420A">
            <w:pPr>
              <w:jc w:val="center"/>
              <w:rPr>
                <w:rFonts w:ascii="Times New Roman" w:hAnsi="Times New Roman" w:cs="Times New Roman"/>
              </w:rPr>
            </w:pPr>
            <w:r>
              <w:rPr>
                <w:rFonts w:ascii="Times New Roman" w:hAnsi="Times New Roman" w:cs="Times New Roman"/>
              </w:rPr>
              <w:t>Описание элементов, частей строений и признаков износа</w:t>
            </w:r>
          </w:p>
        </w:tc>
        <w:tc>
          <w:tcPr>
            <w:tcW w:w="1914" w:type="dxa"/>
          </w:tcPr>
          <w:p w:rsidR="007E2C00" w:rsidRPr="004B714B" w:rsidRDefault="007E2C00" w:rsidP="006A420A">
            <w:pPr>
              <w:jc w:val="center"/>
              <w:rPr>
                <w:rFonts w:ascii="Times New Roman" w:hAnsi="Times New Roman" w:cs="Times New Roman"/>
              </w:rPr>
            </w:pPr>
            <w:r>
              <w:rPr>
                <w:rFonts w:ascii="Times New Roman" w:hAnsi="Times New Roman" w:cs="Times New Roman"/>
              </w:rPr>
              <w:t>Физический износ, %</w:t>
            </w:r>
          </w:p>
        </w:tc>
        <w:tc>
          <w:tcPr>
            <w:tcW w:w="1629" w:type="dxa"/>
          </w:tcPr>
          <w:p w:rsidR="007E2C00" w:rsidRDefault="007E2C00" w:rsidP="006A420A">
            <w:pPr>
              <w:jc w:val="center"/>
              <w:rPr>
                <w:rFonts w:ascii="Times New Roman" w:hAnsi="Times New Roman" w:cs="Times New Roman"/>
              </w:rPr>
            </w:pPr>
            <w:r>
              <w:rPr>
                <w:rFonts w:ascii="Times New Roman" w:hAnsi="Times New Roman" w:cs="Times New Roman"/>
              </w:rPr>
              <w:t xml:space="preserve">Удельный вес элемента, части строения </w:t>
            </w:r>
          </w:p>
          <w:p w:rsidR="007E2C00" w:rsidRPr="004B714B" w:rsidRDefault="007E2C00" w:rsidP="006A420A">
            <w:pPr>
              <w:jc w:val="center"/>
              <w:rPr>
                <w:rFonts w:ascii="Times New Roman" w:hAnsi="Times New Roman" w:cs="Times New Roman"/>
              </w:rPr>
            </w:pPr>
            <w:r>
              <w:rPr>
                <w:rFonts w:ascii="Times New Roman" w:hAnsi="Times New Roman" w:cs="Times New Roman"/>
              </w:rPr>
              <w:t>(по стоимости)</w:t>
            </w:r>
          </w:p>
        </w:tc>
      </w:tr>
      <w:tr w:rsidR="007E2C00" w:rsidTr="006A420A">
        <w:tc>
          <w:tcPr>
            <w:tcW w:w="1101" w:type="dxa"/>
          </w:tcPr>
          <w:p w:rsidR="007E2C00" w:rsidRDefault="007E2C00" w:rsidP="006A420A"/>
        </w:tc>
        <w:tc>
          <w:tcPr>
            <w:tcW w:w="1559" w:type="dxa"/>
          </w:tcPr>
          <w:p w:rsidR="007E2C00" w:rsidRDefault="007E2C00" w:rsidP="006A420A"/>
        </w:tc>
        <w:tc>
          <w:tcPr>
            <w:tcW w:w="3118" w:type="dxa"/>
          </w:tcPr>
          <w:p w:rsidR="007E2C00" w:rsidRDefault="007E2C00" w:rsidP="006A420A"/>
        </w:tc>
        <w:tc>
          <w:tcPr>
            <w:tcW w:w="1914" w:type="dxa"/>
          </w:tcPr>
          <w:p w:rsidR="007E2C00" w:rsidRDefault="007E2C00" w:rsidP="006A420A"/>
        </w:tc>
        <w:tc>
          <w:tcPr>
            <w:tcW w:w="1629" w:type="dxa"/>
          </w:tcPr>
          <w:p w:rsidR="007E2C00" w:rsidRDefault="007E2C00" w:rsidP="006A420A"/>
        </w:tc>
      </w:tr>
      <w:tr w:rsidR="007E2C00" w:rsidTr="006A420A">
        <w:tc>
          <w:tcPr>
            <w:tcW w:w="1101" w:type="dxa"/>
          </w:tcPr>
          <w:p w:rsidR="007E2C00" w:rsidRDefault="007E2C00" w:rsidP="006A420A"/>
        </w:tc>
        <w:tc>
          <w:tcPr>
            <w:tcW w:w="1559" w:type="dxa"/>
          </w:tcPr>
          <w:p w:rsidR="007E2C00" w:rsidRDefault="007E2C00" w:rsidP="006A420A"/>
        </w:tc>
        <w:tc>
          <w:tcPr>
            <w:tcW w:w="3118" w:type="dxa"/>
          </w:tcPr>
          <w:p w:rsidR="007E2C00" w:rsidRDefault="007E2C00" w:rsidP="006A420A"/>
        </w:tc>
        <w:tc>
          <w:tcPr>
            <w:tcW w:w="1914" w:type="dxa"/>
          </w:tcPr>
          <w:p w:rsidR="007E2C00" w:rsidRDefault="007E2C00" w:rsidP="006A420A"/>
        </w:tc>
        <w:tc>
          <w:tcPr>
            <w:tcW w:w="1629" w:type="dxa"/>
          </w:tcPr>
          <w:p w:rsidR="007E2C00" w:rsidRDefault="007E2C00" w:rsidP="006A420A"/>
        </w:tc>
      </w:tr>
      <w:tr w:rsidR="007E2C00" w:rsidTr="006A420A">
        <w:tc>
          <w:tcPr>
            <w:tcW w:w="1101" w:type="dxa"/>
          </w:tcPr>
          <w:p w:rsidR="007E2C00" w:rsidRDefault="007E2C00" w:rsidP="006A420A"/>
        </w:tc>
        <w:tc>
          <w:tcPr>
            <w:tcW w:w="1559" w:type="dxa"/>
          </w:tcPr>
          <w:p w:rsidR="007E2C00" w:rsidRDefault="007E2C00" w:rsidP="006A420A"/>
        </w:tc>
        <w:tc>
          <w:tcPr>
            <w:tcW w:w="3118" w:type="dxa"/>
          </w:tcPr>
          <w:p w:rsidR="007E2C00" w:rsidRDefault="007E2C00" w:rsidP="006A420A"/>
        </w:tc>
        <w:tc>
          <w:tcPr>
            <w:tcW w:w="1914" w:type="dxa"/>
          </w:tcPr>
          <w:p w:rsidR="007E2C00" w:rsidRDefault="007E2C00" w:rsidP="006A420A"/>
        </w:tc>
        <w:tc>
          <w:tcPr>
            <w:tcW w:w="1629" w:type="dxa"/>
          </w:tcPr>
          <w:p w:rsidR="007E2C00" w:rsidRDefault="007E2C00" w:rsidP="006A420A"/>
        </w:tc>
      </w:tr>
      <w:tr w:rsidR="007E2C00" w:rsidTr="006A420A">
        <w:tc>
          <w:tcPr>
            <w:tcW w:w="1101" w:type="dxa"/>
          </w:tcPr>
          <w:p w:rsidR="007E2C00" w:rsidRDefault="007E2C00" w:rsidP="006A420A"/>
        </w:tc>
        <w:tc>
          <w:tcPr>
            <w:tcW w:w="1559" w:type="dxa"/>
          </w:tcPr>
          <w:p w:rsidR="007E2C00" w:rsidRDefault="007E2C00" w:rsidP="006A420A"/>
        </w:tc>
        <w:tc>
          <w:tcPr>
            <w:tcW w:w="3118" w:type="dxa"/>
          </w:tcPr>
          <w:p w:rsidR="007E2C00" w:rsidRDefault="007E2C00" w:rsidP="006A420A"/>
        </w:tc>
        <w:tc>
          <w:tcPr>
            <w:tcW w:w="1914" w:type="dxa"/>
          </w:tcPr>
          <w:p w:rsidR="007E2C00" w:rsidRDefault="007E2C00" w:rsidP="006A420A"/>
        </w:tc>
        <w:tc>
          <w:tcPr>
            <w:tcW w:w="1629" w:type="dxa"/>
          </w:tcPr>
          <w:p w:rsidR="007E2C00" w:rsidRDefault="007E2C00" w:rsidP="006A420A"/>
        </w:tc>
      </w:tr>
      <w:tr w:rsidR="007E2C00" w:rsidTr="006A420A">
        <w:tc>
          <w:tcPr>
            <w:tcW w:w="1101" w:type="dxa"/>
          </w:tcPr>
          <w:p w:rsidR="007E2C00" w:rsidRDefault="007E2C00" w:rsidP="006A420A"/>
        </w:tc>
        <w:tc>
          <w:tcPr>
            <w:tcW w:w="1559" w:type="dxa"/>
          </w:tcPr>
          <w:p w:rsidR="007E2C00" w:rsidRDefault="007E2C00" w:rsidP="006A420A"/>
        </w:tc>
        <w:tc>
          <w:tcPr>
            <w:tcW w:w="3118" w:type="dxa"/>
          </w:tcPr>
          <w:p w:rsidR="007E2C00" w:rsidRDefault="007E2C00" w:rsidP="006A420A"/>
        </w:tc>
        <w:tc>
          <w:tcPr>
            <w:tcW w:w="1914" w:type="dxa"/>
          </w:tcPr>
          <w:p w:rsidR="007E2C00" w:rsidRDefault="007E2C00" w:rsidP="006A420A"/>
        </w:tc>
        <w:tc>
          <w:tcPr>
            <w:tcW w:w="1629" w:type="dxa"/>
          </w:tcPr>
          <w:p w:rsidR="007E2C00" w:rsidRDefault="007E2C00" w:rsidP="006A420A"/>
        </w:tc>
      </w:tr>
    </w:tbl>
    <w:p w:rsidR="007E2C00" w:rsidRDefault="007E2C00" w:rsidP="007E2C00"/>
    <w:p w:rsidR="007E2C00" w:rsidRDefault="007E2C00" w:rsidP="007E2C00">
      <w:r>
        <w:t xml:space="preserve">    Подписи владельцев             </w:t>
      </w:r>
      <w:r>
        <w:tab/>
      </w:r>
      <w:r>
        <w:tab/>
      </w:r>
      <w:r>
        <w:tab/>
      </w:r>
      <w:r>
        <w:tab/>
      </w:r>
      <w:r>
        <w:tab/>
      </w:r>
      <w:r>
        <w:tab/>
        <w:t xml:space="preserve">  Подписи исполнителей</w:t>
      </w:r>
    </w:p>
    <w:p w:rsidR="00F31CF8" w:rsidRPr="00F31CF8" w:rsidRDefault="00F31CF8" w:rsidP="00F31CF8">
      <w:pPr>
        <w:pStyle w:val="a3"/>
        <w:ind w:firstLine="709"/>
        <w:jc w:val="both"/>
        <w:rPr>
          <w:rFonts w:ascii="Times New Roman" w:hAnsi="Times New Roman" w:cs="Times New Roman"/>
          <w:sz w:val="28"/>
          <w:szCs w:val="28"/>
        </w:rPr>
      </w:pPr>
    </w:p>
    <w:p w:rsidR="00F31CF8" w:rsidRPr="00F31CF8" w:rsidRDefault="00F31CF8" w:rsidP="00F31CF8">
      <w:pPr>
        <w:pStyle w:val="a3"/>
        <w:ind w:firstLine="709"/>
        <w:jc w:val="both"/>
        <w:rPr>
          <w:rFonts w:ascii="Times New Roman" w:hAnsi="Times New Roman" w:cs="Times New Roman"/>
          <w:sz w:val="28"/>
          <w:szCs w:val="28"/>
        </w:rPr>
      </w:pPr>
      <w:r w:rsidRPr="00F31CF8">
        <w:rPr>
          <w:rFonts w:ascii="Times New Roman" w:hAnsi="Times New Roman" w:cs="Times New Roman"/>
          <w:sz w:val="28"/>
          <w:szCs w:val="28"/>
        </w:rPr>
        <w:t>Расчет физического износа производится одним из следующих методов:</w:t>
      </w:r>
    </w:p>
    <w:p w:rsidR="00F31CF8" w:rsidRPr="00F31CF8" w:rsidRDefault="00F31CF8" w:rsidP="00F31CF8">
      <w:pPr>
        <w:pStyle w:val="a3"/>
        <w:ind w:firstLine="709"/>
        <w:jc w:val="both"/>
        <w:rPr>
          <w:rFonts w:ascii="Times New Roman" w:hAnsi="Times New Roman" w:cs="Times New Roman"/>
          <w:sz w:val="28"/>
          <w:szCs w:val="28"/>
        </w:rPr>
      </w:pPr>
      <w:r w:rsidRPr="00F31CF8">
        <w:rPr>
          <w:rFonts w:ascii="Times New Roman" w:hAnsi="Times New Roman" w:cs="Times New Roman"/>
          <w:sz w:val="28"/>
          <w:szCs w:val="28"/>
        </w:rPr>
        <w:t>а) расчетом затрат на ремонт объекта до первоначального состояния (путем составления сметы в тех же ценах, в каких определена восстановительная стоимость). Процент физического износа рассчитывается из соотношения затрат на ремонт к восстановительной стоимости;</w:t>
      </w:r>
    </w:p>
    <w:p w:rsidR="00F31CF8" w:rsidRPr="00F31CF8" w:rsidRDefault="00F31CF8" w:rsidP="00F31CF8">
      <w:pPr>
        <w:pStyle w:val="a3"/>
        <w:ind w:firstLine="709"/>
        <w:jc w:val="both"/>
        <w:rPr>
          <w:rFonts w:ascii="Times New Roman" w:hAnsi="Times New Roman" w:cs="Times New Roman"/>
          <w:sz w:val="28"/>
          <w:szCs w:val="28"/>
        </w:rPr>
      </w:pPr>
      <w:r w:rsidRPr="00F31CF8">
        <w:rPr>
          <w:rFonts w:ascii="Times New Roman" w:hAnsi="Times New Roman" w:cs="Times New Roman"/>
          <w:sz w:val="28"/>
          <w:szCs w:val="28"/>
        </w:rPr>
        <w:t>б) расчетом стоимости материалов, требуемых для ремонта, до первоначального состояния к стоимости материалов, затраченных на первоначальное строительство (в сопоставимых ценах). Процент физического износа рассчитывается из соотношения стоимости материалов;</w:t>
      </w:r>
    </w:p>
    <w:p w:rsidR="00F31CF8" w:rsidRPr="00F31CF8" w:rsidRDefault="00F31CF8" w:rsidP="00F31CF8">
      <w:pPr>
        <w:pStyle w:val="a3"/>
        <w:ind w:firstLine="709"/>
        <w:jc w:val="both"/>
        <w:rPr>
          <w:rFonts w:ascii="Times New Roman" w:hAnsi="Times New Roman" w:cs="Times New Roman"/>
          <w:sz w:val="28"/>
          <w:szCs w:val="28"/>
        </w:rPr>
      </w:pPr>
      <w:r w:rsidRPr="00F31CF8">
        <w:rPr>
          <w:rFonts w:ascii="Times New Roman" w:hAnsi="Times New Roman" w:cs="Times New Roman"/>
          <w:sz w:val="28"/>
          <w:szCs w:val="28"/>
        </w:rPr>
        <w:t>в) отнесением физического срока эксплуатации объекта "</w:t>
      </w:r>
      <w:proofErr w:type="spellStart"/>
      <w:r w:rsidRPr="00F31CF8">
        <w:rPr>
          <w:rFonts w:ascii="Times New Roman" w:hAnsi="Times New Roman" w:cs="Times New Roman"/>
          <w:sz w:val="28"/>
          <w:szCs w:val="28"/>
        </w:rPr>
        <w:t>Тф</w:t>
      </w:r>
      <w:proofErr w:type="spellEnd"/>
      <w:r w:rsidRPr="00F31CF8">
        <w:rPr>
          <w:rFonts w:ascii="Times New Roman" w:hAnsi="Times New Roman" w:cs="Times New Roman"/>
          <w:sz w:val="28"/>
          <w:szCs w:val="28"/>
        </w:rPr>
        <w:t xml:space="preserve">" к общему сроку эксплуатации "То". Общий срок эксплуатации определяется как сумма </w:t>
      </w:r>
      <w:r w:rsidRPr="00F31CF8">
        <w:rPr>
          <w:rFonts w:ascii="Times New Roman" w:hAnsi="Times New Roman" w:cs="Times New Roman"/>
          <w:sz w:val="28"/>
          <w:szCs w:val="28"/>
        </w:rPr>
        <w:lastRenderedPageBreak/>
        <w:t>фактического и предполагаемого срока эксплуатации "</w:t>
      </w:r>
      <w:proofErr w:type="spellStart"/>
      <w:r w:rsidRPr="00F31CF8">
        <w:rPr>
          <w:rFonts w:ascii="Times New Roman" w:hAnsi="Times New Roman" w:cs="Times New Roman"/>
          <w:sz w:val="28"/>
          <w:szCs w:val="28"/>
        </w:rPr>
        <w:t>Тп</w:t>
      </w:r>
      <w:proofErr w:type="spellEnd"/>
      <w:r w:rsidRPr="00F31CF8">
        <w:rPr>
          <w:rFonts w:ascii="Times New Roman" w:hAnsi="Times New Roman" w:cs="Times New Roman"/>
          <w:sz w:val="28"/>
          <w:szCs w:val="28"/>
        </w:rPr>
        <w:t>" (до перехода объекта в непригодное состояние), определяемого экспертным путем.</w:t>
      </w:r>
    </w:p>
    <w:p w:rsidR="00F31CF8" w:rsidRPr="00F31CF8" w:rsidRDefault="00F31CF8" w:rsidP="00F31CF8">
      <w:pPr>
        <w:pStyle w:val="a3"/>
        <w:ind w:firstLine="709"/>
        <w:jc w:val="both"/>
        <w:rPr>
          <w:rFonts w:ascii="Times New Roman" w:hAnsi="Times New Roman" w:cs="Times New Roman"/>
          <w:sz w:val="28"/>
          <w:szCs w:val="28"/>
        </w:rPr>
      </w:pPr>
      <w:r w:rsidRPr="00F31CF8">
        <w:rPr>
          <w:rFonts w:ascii="Times New Roman" w:hAnsi="Times New Roman" w:cs="Times New Roman"/>
          <w:sz w:val="28"/>
          <w:szCs w:val="28"/>
        </w:rPr>
        <w:t>г) экспертным путем. Физический износ в этом случае определяется как среднеарифметическая величина;</w:t>
      </w:r>
    </w:p>
    <w:p w:rsidR="00F31CF8" w:rsidRPr="00F31CF8" w:rsidRDefault="00F31CF8" w:rsidP="00F31CF8">
      <w:pPr>
        <w:pStyle w:val="a3"/>
        <w:ind w:firstLine="709"/>
        <w:jc w:val="both"/>
        <w:rPr>
          <w:rFonts w:ascii="Times New Roman" w:hAnsi="Times New Roman" w:cs="Times New Roman"/>
          <w:sz w:val="28"/>
          <w:szCs w:val="28"/>
        </w:rPr>
      </w:pPr>
      <w:r w:rsidRPr="00F31CF8">
        <w:rPr>
          <w:rFonts w:ascii="Times New Roman" w:hAnsi="Times New Roman" w:cs="Times New Roman"/>
          <w:sz w:val="28"/>
          <w:szCs w:val="28"/>
        </w:rPr>
        <w:t>д) средневзвешенным (по стоимости) суммированием износа конструктивных частей, образующих объем. При этом износ части определяется по одному из вышеназванных методов, а ее вес - как доля в стоимости объекта. Применение этого метода предусматривает наличие нормативных таблиц определения износа элементов (по признакам их износа), что ограничивает область использования метода. При отсутствии нормативных таблиц метод можно применять при введении лишь двух альтернативных признаков (</w:t>
      </w:r>
      <w:proofErr w:type="gramStart"/>
      <w:r w:rsidRPr="00F31CF8">
        <w:rPr>
          <w:rFonts w:ascii="Times New Roman" w:hAnsi="Times New Roman" w:cs="Times New Roman"/>
          <w:sz w:val="28"/>
          <w:szCs w:val="28"/>
        </w:rPr>
        <w:t>годен</w:t>
      </w:r>
      <w:proofErr w:type="gramEnd"/>
      <w:r w:rsidRPr="00F31CF8">
        <w:rPr>
          <w:rFonts w:ascii="Times New Roman" w:hAnsi="Times New Roman" w:cs="Times New Roman"/>
          <w:sz w:val="28"/>
          <w:szCs w:val="28"/>
        </w:rPr>
        <w:t>/непригоден), относимых к конструктивным частям известной стоимости.</w:t>
      </w:r>
    </w:p>
    <w:p w:rsidR="00F31CF8" w:rsidRPr="00F31CF8" w:rsidRDefault="00F31CF8" w:rsidP="00F31CF8">
      <w:pPr>
        <w:pStyle w:val="a3"/>
        <w:ind w:firstLine="709"/>
        <w:jc w:val="both"/>
        <w:rPr>
          <w:rFonts w:ascii="Times New Roman" w:hAnsi="Times New Roman" w:cs="Times New Roman"/>
          <w:sz w:val="28"/>
          <w:szCs w:val="28"/>
        </w:rPr>
      </w:pPr>
      <w:r w:rsidRPr="00F31CF8">
        <w:rPr>
          <w:rFonts w:ascii="Times New Roman" w:hAnsi="Times New Roman" w:cs="Times New Roman"/>
          <w:sz w:val="28"/>
          <w:szCs w:val="28"/>
        </w:rPr>
        <w:t>Выбор того или иного метода расчета физического износа определяется навыками и опытом исполнителей.</w:t>
      </w:r>
    </w:p>
    <w:p w:rsidR="0030170C" w:rsidRPr="0030170C" w:rsidRDefault="0030170C" w:rsidP="0030170C">
      <w:pPr>
        <w:pStyle w:val="a3"/>
        <w:ind w:firstLine="709"/>
        <w:jc w:val="both"/>
        <w:rPr>
          <w:rFonts w:ascii="Times New Roman" w:hAnsi="Times New Roman" w:cs="Times New Roman"/>
          <w:sz w:val="28"/>
          <w:szCs w:val="28"/>
        </w:rPr>
      </w:pPr>
      <w:r>
        <w:rPr>
          <w:rFonts w:ascii="Times New Roman" w:hAnsi="Times New Roman" w:cs="Times New Roman"/>
          <w:sz w:val="28"/>
          <w:szCs w:val="28"/>
        </w:rPr>
        <w:t>До расчёта физического износа производится визуальное обследование объекта капитального строительства.</w:t>
      </w:r>
      <w:r w:rsidRPr="0030170C">
        <w:t xml:space="preserve"> </w:t>
      </w:r>
      <w:r w:rsidRPr="0030170C">
        <w:rPr>
          <w:rFonts w:ascii="Times New Roman" w:hAnsi="Times New Roman" w:cs="Times New Roman"/>
          <w:sz w:val="28"/>
          <w:szCs w:val="28"/>
        </w:rPr>
        <w:t>Визуальное обследование проводят для предварительной оценки технического</w:t>
      </w:r>
      <w:r>
        <w:rPr>
          <w:rFonts w:ascii="Times New Roman" w:hAnsi="Times New Roman" w:cs="Times New Roman"/>
          <w:sz w:val="28"/>
          <w:szCs w:val="28"/>
        </w:rPr>
        <w:t xml:space="preserve"> </w:t>
      </w:r>
      <w:r w:rsidRPr="0030170C">
        <w:rPr>
          <w:rFonts w:ascii="Times New Roman" w:hAnsi="Times New Roman" w:cs="Times New Roman"/>
          <w:sz w:val="28"/>
          <w:szCs w:val="28"/>
        </w:rPr>
        <w:t>состояния строительных конструкций по внешним признакам и для определения</w:t>
      </w:r>
      <w:r>
        <w:rPr>
          <w:rFonts w:ascii="Times New Roman" w:hAnsi="Times New Roman" w:cs="Times New Roman"/>
          <w:sz w:val="28"/>
          <w:szCs w:val="28"/>
        </w:rPr>
        <w:t xml:space="preserve"> </w:t>
      </w:r>
      <w:r w:rsidRPr="0030170C">
        <w:rPr>
          <w:rFonts w:ascii="Times New Roman" w:hAnsi="Times New Roman" w:cs="Times New Roman"/>
          <w:sz w:val="28"/>
          <w:szCs w:val="28"/>
        </w:rPr>
        <w:t>необходимости в проведении детального инструментального обследования.</w:t>
      </w:r>
    </w:p>
    <w:p w:rsidR="0030170C" w:rsidRPr="0030170C" w:rsidRDefault="0030170C" w:rsidP="0030170C">
      <w:pPr>
        <w:pStyle w:val="a3"/>
        <w:ind w:firstLine="709"/>
        <w:jc w:val="both"/>
        <w:rPr>
          <w:rFonts w:ascii="Times New Roman" w:hAnsi="Times New Roman" w:cs="Times New Roman"/>
          <w:sz w:val="28"/>
          <w:szCs w:val="28"/>
        </w:rPr>
      </w:pPr>
    </w:p>
    <w:p w:rsidR="0030170C" w:rsidRPr="0030170C" w:rsidRDefault="0030170C" w:rsidP="0030170C">
      <w:pPr>
        <w:pStyle w:val="a3"/>
        <w:ind w:firstLine="709"/>
        <w:jc w:val="both"/>
        <w:rPr>
          <w:rFonts w:ascii="Times New Roman" w:hAnsi="Times New Roman" w:cs="Times New Roman"/>
          <w:sz w:val="28"/>
          <w:szCs w:val="28"/>
        </w:rPr>
      </w:pPr>
      <w:r w:rsidRPr="0030170C">
        <w:rPr>
          <w:rFonts w:ascii="Times New Roman" w:hAnsi="Times New Roman" w:cs="Times New Roman"/>
          <w:sz w:val="28"/>
          <w:szCs w:val="28"/>
        </w:rPr>
        <w:t>Основой предварительного обследования является осмотр здания или сооружения и</w:t>
      </w:r>
      <w:r>
        <w:rPr>
          <w:rFonts w:ascii="Times New Roman" w:hAnsi="Times New Roman" w:cs="Times New Roman"/>
          <w:sz w:val="28"/>
          <w:szCs w:val="28"/>
        </w:rPr>
        <w:t xml:space="preserve"> </w:t>
      </w:r>
      <w:r w:rsidRPr="0030170C">
        <w:rPr>
          <w:rFonts w:ascii="Times New Roman" w:hAnsi="Times New Roman" w:cs="Times New Roman"/>
          <w:sz w:val="28"/>
          <w:szCs w:val="28"/>
        </w:rPr>
        <w:t>отдельных конструкций с применением измерительных инструментов и приборов</w:t>
      </w:r>
      <w:r w:rsidR="0085173C">
        <w:rPr>
          <w:rFonts w:ascii="Times New Roman" w:hAnsi="Times New Roman" w:cs="Times New Roman"/>
          <w:sz w:val="28"/>
          <w:szCs w:val="28"/>
        </w:rPr>
        <w:t xml:space="preserve"> </w:t>
      </w:r>
      <w:r w:rsidRPr="0030170C">
        <w:rPr>
          <w:rFonts w:ascii="Times New Roman" w:hAnsi="Times New Roman" w:cs="Times New Roman"/>
          <w:sz w:val="28"/>
          <w:szCs w:val="28"/>
        </w:rPr>
        <w:t>(бинокли, фотоаппараты, рулетки, штангенциркули, щупы и прочее).</w:t>
      </w:r>
    </w:p>
    <w:p w:rsidR="0030170C" w:rsidRPr="0030170C" w:rsidRDefault="0030170C" w:rsidP="0030170C">
      <w:pPr>
        <w:pStyle w:val="a3"/>
        <w:ind w:firstLine="709"/>
        <w:jc w:val="both"/>
        <w:rPr>
          <w:rFonts w:ascii="Times New Roman" w:hAnsi="Times New Roman" w:cs="Times New Roman"/>
          <w:sz w:val="28"/>
          <w:szCs w:val="28"/>
        </w:rPr>
      </w:pPr>
      <w:r w:rsidRPr="0030170C">
        <w:rPr>
          <w:rFonts w:ascii="Times New Roman" w:hAnsi="Times New Roman" w:cs="Times New Roman"/>
          <w:sz w:val="28"/>
          <w:szCs w:val="28"/>
        </w:rPr>
        <w:t>При визуальном обследовании выявляют и фиксируют видимые дефекты и повреждения,</w:t>
      </w:r>
      <w:r>
        <w:rPr>
          <w:rFonts w:ascii="Times New Roman" w:hAnsi="Times New Roman" w:cs="Times New Roman"/>
          <w:sz w:val="28"/>
          <w:szCs w:val="28"/>
        </w:rPr>
        <w:t xml:space="preserve"> </w:t>
      </w:r>
      <w:r w:rsidRPr="0030170C">
        <w:rPr>
          <w:rFonts w:ascii="Times New Roman" w:hAnsi="Times New Roman" w:cs="Times New Roman"/>
          <w:sz w:val="28"/>
          <w:szCs w:val="28"/>
        </w:rPr>
        <w:t>производят контрольные обмеры, делают описания, зарисовки, фотографии дефектных</w:t>
      </w:r>
      <w:r>
        <w:rPr>
          <w:rFonts w:ascii="Times New Roman" w:hAnsi="Times New Roman" w:cs="Times New Roman"/>
          <w:sz w:val="28"/>
          <w:szCs w:val="28"/>
        </w:rPr>
        <w:t xml:space="preserve"> </w:t>
      </w:r>
      <w:r w:rsidRPr="0030170C">
        <w:rPr>
          <w:rFonts w:ascii="Times New Roman" w:hAnsi="Times New Roman" w:cs="Times New Roman"/>
          <w:sz w:val="28"/>
          <w:szCs w:val="28"/>
        </w:rPr>
        <w:t>участков, составляют схемы и ведомости дефектов и повреждений с фиксацией их</w:t>
      </w:r>
      <w:r>
        <w:rPr>
          <w:rFonts w:ascii="Times New Roman" w:hAnsi="Times New Roman" w:cs="Times New Roman"/>
          <w:sz w:val="28"/>
          <w:szCs w:val="28"/>
        </w:rPr>
        <w:t xml:space="preserve"> </w:t>
      </w:r>
      <w:r w:rsidRPr="0030170C">
        <w:rPr>
          <w:rFonts w:ascii="Times New Roman" w:hAnsi="Times New Roman" w:cs="Times New Roman"/>
          <w:sz w:val="28"/>
          <w:szCs w:val="28"/>
        </w:rPr>
        <w:t>мест и характера. Проводят проверку наличия характерных деформаций здания или</w:t>
      </w:r>
      <w:r>
        <w:rPr>
          <w:rFonts w:ascii="Times New Roman" w:hAnsi="Times New Roman" w:cs="Times New Roman"/>
          <w:sz w:val="28"/>
          <w:szCs w:val="28"/>
        </w:rPr>
        <w:t xml:space="preserve"> </w:t>
      </w:r>
      <w:r w:rsidRPr="0030170C">
        <w:rPr>
          <w:rFonts w:ascii="Times New Roman" w:hAnsi="Times New Roman" w:cs="Times New Roman"/>
          <w:sz w:val="28"/>
          <w:szCs w:val="28"/>
        </w:rPr>
        <w:t>сооружения и их отдельных строительных конструкций (прогибы, крены, выгибы,</w:t>
      </w:r>
      <w:r>
        <w:rPr>
          <w:rFonts w:ascii="Times New Roman" w:hAnsi="Times New Roman" w:cs="Times New Roman"/>
          <w:sz w:val="28"/>
          <w:szCs w:val="28"/>
        </w:rPr>
        <w:t xml:space="preserve"> </w:t>
      </w:r>
      <w:r w:rsidRPr="0030170C">
        <w:rPr>
          <w:rFonts w:ascii="Times New Roman" w:hAnsi="Times New Roman" w:cs="Times New Roman"/>
          <w:sz w:val="28"/>
          <w:szCs w:val="28"/>
        </w:rPr>
        <w:t>перекосы, разломы и т.д.). Устанавливают наличие аварийных участков, если</w:t>
      </w:r>
      <w:r>
        <w:rPr>
          <w:rFonts w:ascii="Times New Roman" w:hAnsi="Times New Roman" w:cs="Times New Roman"/>
          <w:sz w:val="28"/>
          <w:szCs w:val="28"/>
        </w:rPr>
        <w:t xml:space="preserve"> </w:t>
      </w:r>
      <w:r w:rsidRPr="0030170C">
        <w:rPr>
          <w:rFonts w:ascii="Times New Roman" w:hAnsi="Times New Roman" w:cs="Times New Roman"/>
          <w:sz w:val="28"/>
          <w:szCs w:val="28"/>
        </w:rPr>
        <w:t>таковые имеются.</w:t>
      </w:r>
    </w:p>
    <w:p w:rsidR="0030170C" w:rsidRDefault="0030170C" w:rsidP="0030170C">
      <w:pPr>
        <w:pStyle w:val="a3"/>
        <w:ind w:firstLine="709"/>
        <w:jc w:val="both"/>
        <w:rPr>
          <w:rFonts w:ascii="Times New Roman" w:hAnsi="Times New Roman" w:cs="Times New Roman"/>
          <w:sz w:val="28"/>
          <w:szCs w:val="28"/>
        </w:rPr>
      </w:pPr>
      <w:r w:rsidRPr="0030170C">
        <w:rPr>
          <w:rFonts w:ascii="Times New Roman" w:hAnsi="Times New Roman" w:cs="Times New Roman"/>
          <w:sz w:val="28"/>
          <w:szCs w:val="28"/>
        </w:rPr>
        <w:t>По результатам визуального обследования делается предварительная оценка</w:t>
      </w:r>
      <w:r>
        <w:rPr>
          <w:rFonts w:ascii="Times New Roman" w:hAnsi="Times New Roman" w:cs="Times New Roman"/>
          <w:sz w:val="28"/>
          <w:szCs w:val="28"/>
        </w:rPr>
        <w:t xml:space="preserve"> </w:t>
      </w:r>
      <w:r w:rsidRPr="0030170C">
        <w:rPr>
          <w:rFonts w:ascii="Times New Roman" w:hAnsi="Times New Roman" w:cs="Times New Roman"/>
          <w:sz w:val="28"/>
          <w:szCs w:val="28"/>
        </w:rPr>
        <w:t>технического состояния строительных конструкций, которое определяется по</w:t>
      </w:r>
      <w:r>
        <w:rPr>
          <w:rFonts w:ascii="Times New Roman" w:hAnsi="Times New Roman" w:cs="Times New Roman"/>
          <w:sz w:val="28"/>
          <w:szCs w:val="28"/>
        </w:rPr>
        <w:t xml:space="preserve"> </w:t>
      </w:r>
      <w:r w:rsidRPr="0030170C">
        <w:rPr>
          <w:rFonts w:ascii="Times New Roman" w:hAnsi="Times New Roman" w:cs="Times New Roman"/>
          <w:sz w:val="28"/>
          <w:szCs w:val="28"/>
        </w:rPr>
        <w:t xml:space="preserve">степени повреждения и по характерным признакам дефектов. </w:t>
      </w:r>
      <w:proofErr w:type="gramStart"/>
      <w:r w:rsidRPr="0030170C">
        <w:rPr>
          <w:rFonts w:ascii="Times New Roman" w:hAnsi="Times New Roman" w:cs="Times New Roman"/>
          <w:sz w:val="28"/>
          <w:szCs w:val="28"/>
        </w:rPr>
        <w:t>Зафиксированная</w:t>
      </w:r>
      <w:r>
        <w:rPr>
          <w:rFonts w:ascii="Times New Roman" w:hAnsi="Times New Roman" w:cs="Times New Roman"/>
          <w:sz w:val="28"/>
          <w:szCs w:val="28"/>
        </w:rPr>
        <w:t xml:space="preserve"> </w:t>
      </w:r>
      <w:r w:rsidRPr="0030170C">
        <w:rPr>
          <w:rFonts w:ascii="Times New Roman" w:hAnsi="Times New Roman" w:cs="Times New Roman"/>
          <w:sz w:val="28"/>
          <w:szCs w:val="28"/>
        </w:rPr>
        <w:t>картина дефектов и повреждений (например: в железобетонных и каменных</w:t>
      </w:r>
      <w:r>
        <w:rPr>
          <w:rFonts w:ascii="Times New Roman" w:hAnsi="Times New Roman" w:cs="Times New Roman"/>
          <w:sz w:val="28"/>
          <w:szCs w:val="28"/>
        </w:rPr>
        <w:t xml:space="preserve"> </w:t>
      </w:r>
      <w:r w:rsidRPr="0030170C">
        <w:rPr>
          <w:rFonts w:ascii="Times New Roman" w:hAnsi="Times New Roman" w:cs="Times New Roman"/>
          <w:sz w:val="28"/>
          <w:szCs w:val="28"/>
        </w:rPr>
        <w:t xml:space="preserve">конструкциях - схема образования и развития трещин; в деревянных </w:t>
      </w:r>
      <w:r>
        <w:rPr>
          <w:rFonts w:ascii="Times New Roman" w:hAnsi="Times New Roman" w:cs="Times New Roman"/>
          <w:sz w:val="28"/>
          <w:szCs w:val="28"/>
        </w:rPr>
        <w:t>–</w:t>
      </w:r>
      <w:r w:rsidRPr="0030170C">
        <w:rPr>
          <w:rFonts w:ascii="Times New Roman" w:hAnsi="Times New Roman" w:cs="Times New Roman"/>
          <w:sz w:val="28"/>
          <w:szCs w:val="28"/>
        </w:rPr>
        <w:t xml:space="preserve"> места</w:t>
      </w:r>
      <w:r>
        <w:rPr>
          <w:rFonts w:ascii="Times New Roman" w:hAnsi="Times New Roman" w:cs="Times New Roman"/>
          <w:sz w:val="28"/>
          <w:szCs w:val="28"/>
        </w:rPr>
        <w:t xml:space="preserve"> </w:t>
      </w:r>
      <w:r w:rsidRPr="0030170C">
        <w:rPr>
          <w:rFonts w:ascii="Times New Roman" w:hAnsi="Times New Roman" w:cs="Times New Roman"/>
          <w:sz w:val="28"/>
          <w:szCs w:val="28"/>
        </w:rPr>
        <w:t xml:space="preserve">биоповреждений; в металлических - участки коррозионных повреждений) </w:t>
      </w:r>
      <w:r>
        <w:rPr>
          <w:rFonts w:ascii="Times New Roman" w:hAnsi="Times New Roman" w:cs="Times New Roman"/>
          <w:sz w:val="28"/>
          <w:szCs w:val="28"/>
        </w:rPr>
        <w:t>является</w:t>
      </w:r>
      <w:r w:rsidRPr="0030170C">
        <w:rPr>
          <w:rFonts w:ascii="Times New Roman" w:hAnsi="Times New Roman" w:cs="Times New Roman"/>
          <w:sz w:val="28"/>
          <w:szCs w:val="28"/>
        </w:rPr>
        <w:t xml:space="preserve"> достаточной для оценки</w:t>
      </w:r>
      <w:r>
        <w:rPr>
          <w:rFonts w:ascii="Times New Roman" w:hAnsi="Times New Roman" w:cs="Times New Roman"/>
          <w:sz w:val="28"/>
          <w:szCs w:val="28"/>
        </w:rPr>
        <w:t xml:space="preserve"> </w:t>
      </w:r>
      <w:r w:rsidRPr="0030170C">
        <w:rPr>
          <w:rFonts w:ascii="Times New Roman" w:hAnsi="Times New Roman" w:cs="Times New Roman"/>
          <w:sz w:val="28"/>
          <w:szCs w:val="28"/>
        </w:rPr>
        <w:t>состояния констр</w:t>
      </w:r>
      <w:r>
        <w:rPr>
          <w:rFonts w:ascii="Times New Roman" w:hAnsi="Times New Roman" w:cs="Times New Roman"/>
          <w:sz w:val="28"/>
          <w:szCs w:val="28"/>
        </w:rPr>
        <w:t xml:space="preserve">укций и составления заключения. </w:t>
      </w:r>
      <w:proofErr w:type="gramEnd"/>
    </w:p>
    <w:p w:rsidR="0030170C" w:rsidRPr="0030170C" w:rsidRDefault="0030170C" w:rsidP="0030170C">
      <w:pPr>
        <w:pStyle w:val="a3"/>
        <w:ind w:firstLine="709"/>
        <w:jc w:val="both"/>
        <w:rPr>
          <w:rFonts w:ascii="Times New Roman" w:hAnsi="Times New Roman" w:cs="Times New Roman"/>
          <w:sz w:val="28"/>
          <w:szCs w:val="28"/>
        </w:rPr>
      </w:pPr>
      <w:r>
        <w:rPr>
          <w:rFonts w:ascii="Times New Roman" w:hAnsi="Times New Roman" w:cs="Times New Roman"/>
          <w:sz w:val="28"/>
          <w:szCs w:val="28"/>
        </w:rPr>
        <w:t>Е</w:t>
      </w:r>
      <w:r w:rsidRPr="0030170C">
        <w:rPr>
          <w:rFonts w:ascii="Times New Roman" w:hAnsi="Times New Roman" w:cs="Times New Roman"/>
          <w:sz w:val="28"/>
          <w:szCs w:val="28"/>
        </w:rPr>
        <w:t>сли результаты визуального</w:t>
      </w:r>
      <w:r>
        <w:rPr>
          <w:rFonts w:ascii="Times New Roman" w:hAnsi="Times New Roman" w:cs="Times New Roman"/>
          <w:sz w:val="28"/>
          <w:szCs w:val="28"/>
        </w:rPr>
        <w:t xml:space="preserve"> </w:t>
      </w:r>
      <w:r w:rsidRPr="0030170C">
        <w:rPr>
          <w:rFonts w:ascii="Times New Roman" w:hAnsi="Times New Roman" w:cs="Times New Roman"/>
          <w:sz w:val="28"/>
          <w:szCs w:val="28"/>
        </w:rPr>
        <w:t>обследования окажутся недостаточными для решения поставленных задач, то</w:t>
      </w:r>
      <w:r>
        <w:rPr>
          <w:rFonts w:ascii="Times New Roman" w:hAnsi="Times New Roman" w:cs="Times New Roman"/>
          <w:sz w:val="28"/>
          <w:szCs w:val="28"/>
        </w:rPr>
        <w:t xml:space="preserve"> </w:t>
      </w:r>
      <w:r w:rsidRPr="0030170C">
        <w:rPr>
          <w:rFonts w:ascii="Times New Roman" w:hAnsi="Times New Roman" w:cs="Times New Roman"/>
          <w:sz w:val="28"/>
          <w:szCs w:val="28"/>
        </w:rPr>
        <w:t>проводят детальное инструментальное обследование. В этом случае, при</w:t>
      </w:r>
      <w:r>
        <w:rPr>
          <w:rFonts w:ascii="Times New Roman" w:hAnsi="Times New Roman" w:cs="Times New Roman"/>
          <w:sz w:val="28"/>
          <w:szCs w:val="28"/>
        </w:rPr>
        <w:t xml:space="preserve"> </w:t>
      </w:r>
      <w:r w:rsidRPr="0030170C">
        <w:rPr>
          <w:rFonts w:ascii="Times New Roman" w:hAnsi="Times New Roman" w:cs="Times New Roman"/>
          <w:sz w:val="28"/>
          <w:szCs w:val="28"/>
        </w:rPr>
        <w:t>необходимости, разрабатывается программа работ по детальному обследованию.</w:t>
      </w:r>
    </w:p>
    <w:p w:rsidR="0030170C" w:rsidRDefault="0030170C" w:rsidP="0030170C">
      <w:pPr>
        <w:pStyle w:val="a3"/>
        <w:ind w:firstLine="709"/>
        <w:jc w:val="both"/>
        <w:rPr>
          <w:rFonts w:ascii="Times New Roman" w:hAnsi="Times New Roman" w:cs="Times New Roman"/>
          <w:sz w:val="28"/>
          <w:szCs w:val="28"/>
        </w:rPr>
      </w:pPr>
      <w:r w:rsidRPr="0030170C">
        <w:rPr>
          <w:rFonts w:ascii="Times New Roman" w:hAnsi="Times New Roman" w:cs="Times New Roman"/>
          <w:sz w:val="28"/>
          <w:szCs w:val="28"/>
        </w:rPr>
        <w:lastRenderedPageBreak/>
        <w:t>При обнаружении характерных трещин, перекосов частей здания, разломов стен и прочих</w:t>
      </w:r>
      <w:r>
        <w:rPr>
          <w:rFonts w:ascii="Times New Roman" w:hAnsi="Times New Roman" w:cs="Times New Roman"/>
          <w:sz w:val="28"/>
          <w:szCs w:val="28"/>
        </w:rPr>
        <w:t xml:space="preserve"> </w:t>
      </w:r>
      <w:r w:rsidRPr="0030170C">
        <w:rPr>
          <w:rFonts w:ascii="Times New Roman" w:hAnsi="Times New Roman" w:cs="Times New Roman"/>
          <w:sz w:val="28"/>
          <w:szCs w:val="28"/>
        </w:rPr>
        <w:t>повреждений и деформаций, свидетельствующих о неудовлетворительном состоянии</w:t>
      </w:r>
      <w:r>
        <w:rPr>
          <w:rFonts w:ascii="Times New Roman" w:hAnsi="Times New Roman" w:cs="Times New Roman"/>
          <w:sz w:val="28"/>
          <w:szCs w:val="28"/>
        </w:rPr>
        <w:t xml:space="preserve"> </w:t>
      </w:r>
      <w:r w:rsidRPr="0030170C">
        <w:rPr>
          <w:rFonts w:ascii="Times New Roman" w:hAnsi="Times New Roman" w:cs="Times New Roman"/>
          <w:sz w:val="28"/>
          <w:szCs w:val="28"/>
        </w:rPr>
        <w:t>грунтового основания, необходимо проведение инженерно-геологического</w:t>
      </w:r>
      <w:r>
        <w:rPr>
          <w:rFonts w:ascii="Times New Roman" w:hAnsi="Times New Roman" w:cs="Times New Roman"/>
          <w:sz w:val="28"/>
          <w:szCs w:val="28"/>
        </w:rPr>
        <w:t xml:space="preserve"> </w:t>
      </w:r>
      <w:r w:rsidRPr="0030170C">
        <w:rPr>
          <w:rFonts w:ascii="Times New Roman" w:hAnsi="Times New Roman" w:cs="Times New Roman"/>
          <w:sz w:val="28"/>
          <w:szCs w:val="28"/>
        </w:rPr>
        <w:t>исследования, по результатам которого может потребоваться не только</w:t>
      </w:r>
      <w:r>
        <w:rPr>
          <w:rFonts w:ascii="Times New Roman" w:hAnsi="Times New Roman" w:cs="Times New Roman"/>
          <w:sz w:val="28"/>
          <w:szCs w:val="28"/>
        </w:rPr>
        <w:t xml:space="preserve"> </w:t>
      </w:r>
      <w:r w:rsidRPr="0030170C">
        <w:rPr>
          <w:rFonts w:ascii="Times New Roman" w:hAnsi="Times New Roman" w:cs="Times New Roman"/>
          <w:sz w:val="28"/>
          <w:szCs w:val="28"/>
        </w:rPr>
        <w:t>восстановление и ремонт строительных конструкций, но и укрепление оснований и</w:t>
      </w:r>
      <w:r>
        <w:rPr>
          <w:rFonts w:ascii="Times New Roman" w:hAnsi="Times New Roman" w:cs="Times New Roman"/>
          <w:sz w:val="28"/>
          <w:szCs w:val="28"/>
        </w:rPr>
        <w:t xml:space="preserve"> </w:t>
      </w:r>
      <w:r w:rsidRPr="0030170C">
        <w:rPr>
          <w:rFonts w:ascii="Times New Roman" w:hAnsi="Times New Roman" w:cs="Times New Roman"/>
          <w:sz w:val="28"/>
          <w:szCs w:val="28"/>
        </w:rPr>
        <w:t>фундаментов.</w:t>
      </w:r>
    </w:p>
    <w:p w:rsidR="0069444F" w:rsidRPr="0069444F" w:rsidRDefault="0069444F" w:rsidP="0069444F">
      <w:pPr>
        <w:pStyle w:val="a3"/>
        <w:ind w:firstLine="709"/>
        <w:jc w:val="both"/>
        <w:rPr>
          <w:rFonts w:ascii="Times New Roman" w:hAnsi="Times New Roman" w:cs="Times New Roman"/>
          <w:sz w:val="28"/>
          <w:szCs w:val="28"/>
        </w:rPr>
      </w:pPr>
      <w:r w:rsidRPr="0069444F">
        <w:rPr>
          <w:rFonts w:ascii="Times New Roman" w:hAnsi="Times New Roman" w:cs="Times New Roman"/>
          <w:sz w:val="28"/>
          <w:szCs w:val="28"/>
        </w:rPr>
        <w:t>Детальное инструментальное обследование в зависимости от поставленных задач,</w:t>
      </w:r>
      <w:r>
        <w:rPr>
          <w:rFonts w:ascii="Times New Roman" w:hAnsi="Times New Roman" w:cs="Times New Roman"/>
          <w:sz w:val="28"/>
          <w:szCs w:val="28"/>
        </w:rPr>
        <w:t xml:space="preserve"> </w:t>
      </w:r>
      <w:r w:rsidRPr="0069444F">
        <w:rPr>
          <w:rFonts w:ascii="Times New Roman" w:hAnsi="Times New Roman" w:cs="Times New Roman"/>
          <w:sz w:val="28"/>
          <w:szCs w:val="28"/>
        </w:rPr>
        <w:t>наличия и полноты проектно-технической документации, характера и степени</w:t>
      </w:r>
      <w:r>
        <w:rPr>
          <w:rFonts w:ascii="Times New Roman" w:hAnsi="Times New Roman" w:cs="Times New Roman"/>
          <w:sz w:val="28"/>
          <w:szCs w:val="28"/>
        </w:rPr>
        <w:t xml:space="preserve"> </w:t>
      </w:r>
      <w:r w:rsidRPr="0069444F">
        <w:rPr>
          <w:rFonts w:ascii="Times New Roman" w:hAnsi="Times New Roman" w:cs="Times New Roman"/>
          <w:sz w:val="28"/>
          <w:szCs w:val="28"/>
        </w:rPr>
        <w:t>дефектов и повреждений может быть сплошны</w:t>
      </w:r>
      <w:proofErr w:type="gramStart"/>
      <w:r w:rsidRPr="0069444F">
        <w:rPr>
          <w:rFonts w:ascii="Times New Roman" w:hAnsi="Times New Roman" w:cs="Times New Roman"/>
          <w:sz w:val="28"/>
          <w:szCs w:val="28"/>
        </w:rPr>
        <w:t>м(</w:t>
      </w:r>
      <w:proofErr w:type="gramEnd"/>
      <w:r w:rsidRPr="0069444F">
        <w:rPr>
          <w:rFonts w:ascii="Times New Roman" w:hAnsi="Times New Roman" w:cs="Times New Roman"/>
          <w:sz w:val="28"/>
          <w:szCs w:val="28"/>
        </w:rPr>
        <w:t>полным) или выборочным.</w:t>
      </w:r>
    </w:p>
    <w:p w:rsidR="0069444F" w:rsidRPr="0069444F" w:rsidRDefault="0069444F" w:rsidP="0069444F">
      <w:pPr>
        <w:pStyle w:val="a3"/>
        <w:ind w:firstLine="709"/>
        <w:jc w:val="both"/>
        <w:rPr>
          <w:rFonts w:ascii="Times New Roman" w:hAnsi="Times New Roman" w:cs="Times New Roman"/>
          <w:sz w:val="28"/>
          <w:szCs w:val="28"/>
        </w:rPr>
      </w:pPr>
      <w:r w:rsidRPr="0069444F">
        <w:rPr>
          <w:rFonts w:ascii="Times New Roman" w:hAnsi="Times New Roman" w:cs="Times New Roman"/>
          <w:sz w:val="28"/>
          <w:szCs w:val="28"/>
        </w:rPr>
        <w:t>Сплошное обследование</w:t>
      </w:r>
      <w:r>
        <w:rPr>
          <w:rFonts w:ascii="Times New Roman" w:hAnsi="Times New Roman" w:cs="Times New Roman"/>
          <w:sz w:val="28"/>
          <w:szCs w:val="28"/>
        </w:rPr>
        <w:t xml:space="preserve"> </w:t>
      </w:r>
      <w:r w:rsidRPr="0069444F">
        <w:rPr>
          <w:rFonts w:ascii="Times New Roman" w:hAnsi="Times New Roman" w:cs="Times New Roman"/>
          <w:sz w:val="28"/>
          <w:szCs w:val="28"/>
        </w:rPr>
        <w:t>проводят, когда:</w:t>
      </w:r>
    </w:p>
    <w:p w:rsidR="0069444F" w:rsidRPr="0069444F" w:rsidRDefault="0069444F" w:rsidP="0069444F">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9444F">
        <w:rPr>
          <w:rFonts w:ascii="Times New Roman" w:hAnsi="Times New Roman" w:cs="Times New Roman"/>
          <w:sz w:val="28"/>
          <w:szCs w:val="28"/>
        </w:rPr>
        <w:t>отсутствует проектная документация;</w:t>
      </w:r>
    </w:p>
    <w:p w:rsidR="0069444F" w:rsidRPr="0069444F" w:rsidRDefault="0069444F" w:rsidP="0069444F">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9444F">
        <w:rPr>
          <w:rFonts w:ascii="Times New Roman" w:hAnsi="Times New Roman" w:cs="Times New Roman"/>
          <w:sz w:val="28"/>
          <w:szCs w:val="28"/>
        </w:rPr>
        <w:t>обнаружены дефекты конструкций, снижающие их</w:t>
      </w:r>
      <w:r>
        <w:rPr>
          <w:rFonts w:ascii="Times New Roman" w:hAnsi="Times New Roman" w:cs="Times New Roman"/>
          <w:sz w:val="28"/>
          <w:szCs w:val="28"/>
        </w:rPr>
        <w:t xml:space="preserve"> </w:t>
      </w:r>
      <w:r w:rsidRPr="0069444F">
        <w:rPr>
          <w:rFonts w:ascii="Times New Roman" w:hAnsi="Times New Roman" w:cs="Times New Roman"/>
          <w:sz w:val="28"/>
          <w:szCs w:val="28"/>
        </w:rPr>
        <w:t>несущую способность;</w:t>
      </w:r>
    </w:p>
    <w:p w:rsidR="0069444F" w:rsidRPr="0069444F" w:rsidRDefault="0069444F" w:rsidP="0069444F">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9444F">
        <w:rPr>
          <w:rFonts w:ascii="Times New Roman" w:hAnsi="Times New Roman" w:cs="Times New Roman"/>
          <w:sz w:val="28"/>
          <w:szCs w:val="28"/>
        </w:rPr>
        <w:t>проводится реконструкция здания с увеличением</w:t>
      </w:r>
      <w:r>
        <w:rPr>
          <w:rFonts w:ascii="Times New Roman" w:hAnsi="Times New Roman" w:cs="Times New Roman"/>
          <w:sz w:val="28"/>
          <w:szCs w:val="28"/>
        </w:rPr>
        <w:t xml:space="preserve"> </w:t>
      </w:r>
      <w:r w:rsidRPr="0069444F">
        <w:rPr>
          <w:rFonts w:ascii="Times New Roman" w:hAnsi="Times New Roman" w:cs="Times New Roman"/>
          <w:sz w:val="28"/>
          <w:szCs w:val="28"/>
        </w:rPr>
        <w:t>нагрузок (в том числе этажности);</w:t>
      </w:r>
    </w:p>
    <w:p w:rsidR="0069444F" w:rsidRPr="0069444F" w:rsidRDefault="0069444F" w:rsidP="0069444F">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9444F">
        <w:rPr>
          <w:rFonts w:ascii="Times New Roman" w:hAnsi="Times New Roman" w:cs="Times New Roman"/>
          <w:sz w:val="28"/>
          <w:szCs w:val="28"/>
        </w:rPr>
        <w:t>возобновляется строительство, прерванное на срок</w:t>
      </w:r>
      <w:r>
        <w:rPr>
          <w:rFonts w:ascii="Times New Roman" w:hAnsi="Times New Roman" w:cs="Times New Roman"/>
          <w:sz w:val="28"/>
          <w:szCs w:val="28"/>
        </w:rPr>
        <w:t xml:space="preserve"> </w:t>
      </w:r>
      <w:r w:rsidRPr="0069444F">
        <w:rPr>
          <w:rFonts w:ascii="Times New Roman" w:hAnsi="Times New Roman" w:cs="Times New Roman"/>
          <w:sz w:val="28"/>
          <w:szCs w:val="28"/>
        </w:rPr>
        <w:t>более трех лет без мероприятий по консервации;</w:t>
      </w:r>
    </w:p>
    <w:p w:rsidR="0069444F" w:rsidRPr="0069444F" w:rsidRDefault="0069444F" w:rsidP="0069444F">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9444F">
        <w:rPr>
          <w:rFonts w:ascii="Times New Roman" w:hAnsi="Times New Roman" w:cs="Times New Roman"/>
          <w:sz w:val="28"/>
          <w:szCs w:val="28"/>
        </w:rPr>
        <w:t>в однотипных конструкциях обнаружены</w:t>
      </w:r>
      <w:r>
        <w:rPr>
          <w:rFonts w:ascii="Times New Roman" w:hAnsi="Times New Roman" w:cs="Times New Roman"/>
          <w:sz w:val="28"/>
          <w:szCs w:val="28"/>
        </w:rPr>
        <w:t xml:space="preserve"> </w:t>
      </w:r>
      <w:r w:rsidRPr="0069444F">
        <w:rPr>
          <w:rFonts w:ascii="Times New Roman" w:hAnsi="Times New Roman" w:cs="Times New Roman"/>
          <w:sz w:val="28"/>
          <w:szCs w:val="28"/>
        </w:rPr>
        <w:t>неодинаковые свойства материалов, изменения условий эксплуатации под</w:t>
      </w:r>
      <w:r>
        <w:rPr>
          <w:rFonts w:ascii="Times New Roman" w:hAnsi="Times New Roman" w:cs="Times New Roman"/>
          <w:sz w:val="28"/>
          <w:szCs w:val="28"/>
        </w:rPr>
        <w:t xml:space="preserve"> </w:t>
      </w:r>
      <w:r w:rsidRPr="0069444F">
        <w:rPr>
          <w:rFonts w:ascii="Times New Roman" w:hAnsi="Times New Roman" w:cs="Times New Roman"/>
          <w:sz w:val="28"/>
          <w:szCs w:val="28"/>
        </w:rPr>
        <w:t>воздействием агрессивных среды или обстоятельств типа техногенных процессов и</w:t>
      </w:r>
      <w:r>
        <w:rPr>
          <w:rFonts w:ascii="Times New Roman" w:hAnsi="Times New Roman" w:cs="Times New Roman"/>
          <w:sz w:val="28"/>
          <w:szCs w:val="28"/>
        </w:rPr>
        <w:t xml:space="preserve"> </w:t>
      </w:r>
      <w:r w:rsidRPr="0069444F">
        <w:rPr>
          <w:rFonts w:ascii="Times New Roman" w:hAnsi="Times New Roman" w:cs="Times New Roman"/>
          <w:sz w:val="28"/>
          <w:szCs w:val="28"/>
        </w:rPr>
        <w:t>пр.</w:t>
      </w:r>
    </w:p>
    <w:p w:rsidR="0069444F" w:rsidRPr="0069444F" w:rsidRDefault="0069444F" w:rsidP="0069444F">
      <w:pPr>
        <w:pStyle w:val="a3"/>
        <w:ind w:firstLine="709"/>
        <w:jc w:val="both"/>
        <w:rPr>
          <w:rFonts w:ascii="Times New Roman" w:hAnsi="Times New Roman" w:cs="Times New Roman"/>
          <w:sz w:val="28"/>
          <w:szCs w:val="28"/>
        </w:rPr>
      </w:pPr>
      <w:r w:rsidRPr="0069444F">
        <w:rPr>
          <w:rFonts w:ascii="Times New Roman" w:hAnsi="Times New Roman" w:cs="Times New Roman"/>
          <w:sz w:val="28"/>
          <w:szCs w:val="28"/>
        </w:rPr>
        <w:t>Выборочное</w:t>
      </w:r>
      <w:r>
        <w:rPr>
          <w:rFonts w:ascii="Times New Roman" w:hAnsi="Times New Roman" w:cs="Times New Roman"/>
          <w:sz w:val="28"/>
          <w:szCs w:val="28"/>
        </w:rPr>
        <w:t xml:space="preserve"> </w:t>
      </w:r>
      <w:r w:rsidRPr="0069444F">
        <w:rPr>
          <w:rFonts w:ascii="Times New Roman" w:hAnsi="Times New Roman" w:cs="Times New Roman"/>
          <w:sz w:val="28"/>
          <w:szCs w:val="28"/>
        </w:rPr>
        <w:t>обследование проводят:</w:t>
      </w:r>
    </w:p>
    <w:p w:rsidR="0069444F" w:rsidRPr="0069444F" w:rsidRDefault="0069444F" w:rsidP="0069444F">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9444F">
        <w:rPr>
          <w:rFonts w:ascii="Times New Roman" w:hAnsi="Times New Roman" w:cs="Times New Roman"/>
          <w:sz w:val="28"/>
          <w:szCs w:val="28"/>
        </w:rPr>
        <w:t>при необходимости обследования от</w:t>
      </w:r>
      <w:r>
        <w:rPr>
          <w:rFonts w:ascii="Times New Roman" w:hAnsi="Times New Roman" w:cs="Times New Roman"/>
          <w:sz w:val="28"/>
          <w:szCs w:val="28"/>
        </w:rPr>
        <w:t>д</w:t>
      </w:r>
      <w:r w:rsidRPr="0069444F">
        <w:rPr>
          <w:rFonts w:ascii="Times New Roman" w:hAnsi="Times New Roman" w:cs="Times New Roman"/>
          <w:sz w:val="28"/>
          <w:szCs w:val="28"/>
        </w:rPr>
        <w:t>ельных</w:t>
      </w:r>
      <w:r>
        <w:rPr>
          <w:rFonts w:ascii="Times New Roman" w:hAnsi="Times New Roman" w:cs="Times New Roman"/>
          <w:sz w:val="28"/>
          <w:szCs w:val="28"/>
        </w:rPr>
        <w:t xml:space="preserve"> </w:t>
      </w:r>
      <w:r w:rsidRPr="0069444F">
        <w:rPr>
          <w:rFonts w:ascii="Times New Roman" w:hAnsi="Times New Roman" w:cs="Times New Roman"/>
          <w:sz w:val="28"/>
          <w:szCs w:val="28"/>
        </w:rPr>
        <w:t>конструкций;</w:t>
      </w:r>
    </w:p>
    <w:p w:rsidR="0069444F" w:rsidRPr="0069444F" w:rsidRDefault="0069444F" w:rsidP="0069444F">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9444F">
        <w:rPr>
          <w:rFonts w:ascii="Times New Roman" w:hAnsi="Times New Roman" w:cs="Times New Roman"/>
          <w:sz w:val="28"/>
          <w:szCs w:val="28"/>
        </w:rPr>
        <w:t>в потенциально опасных местах, где из-за</w:t>
      </w:r>
      <w:r>
        <w:rPr>
          <w:rFonts w:ascii="Times New Roman" w:hAnsi="Times New Roman" w:cs="Times New Roman"/>
          <w:sz w:val="28"/>
          <w:szCs w:val="28"/>
        </w:rPr>
        <w:t xml:space="preserve"> </w:t>
      </w:r>
      <w:r w:rsidRPr="0069444F">
        <w:rPr>
          <w:rFonts w:ascii="Times New Roman" w:hAnsi="Times New Roman" w:cs="Times New Roman"/>
          <w:sz w:val="28"/>
          <w:szCs w:val="28"/>
        </w:rPr>
        <w:t>недоступности конструкций невозможно проведение сплошного обследования.</w:t>
      </w:r>
    </w:p>
    <w:p w:rsidR="0069444F" w:rsidRDefault="0069444F" w:rsidP="0069444F">
      <w:pPr>
        <w:pStyle w:val="a3"/>
        <w:ind w:firstLine="709"/>
        <w:jc w:val="both"/>
        <w:rPr>
          <w:rFonts w:ascii="Times New Roman" w:hAnsi="Times New Roman" w:cs="Times New Roman"/>
          <w:sz w:val="28"/>
          <w:szCs w:val="28"/>
        </w:rPr>
      </w:pPr>
      <w:r w:rsidRPr="0069444F">
        <w:rPr>
          <w:rFonts w:ascii="Times New Roman" w:hAnsi="Times New Roman" w:cs="Times New Roman"/>
          <w:sz w:val="28"/>
          <w:szCs w:val="28"/>
        </w:rPr>
        <w:t>Если</w:t>
      </w:r>
      <w:r>
        <w:rPr>
          <w:rFonts w:ascii="Times New Roman" w:hAnsi="Times New Roman" w:cs="Times New Roman"/>
          <w:sz w:val="28"/>
          <w:szCs w:val="28"/>
        </w:rPr>
        <w:t xml:space="preserve"> </w:t>
      </w:r>
      <w:r w:rsidRPr="0069444F">
        <w:rPr>
          <w:rFonts w:ascii="Times New Roman" w:hAnsi="Times New Roman" w:cs="Times New Roman"/>
          <w:sz w:val="28"/>
          <w:szCs w:val="28"/>
        </w:rPr>
        <w:t>в процессе сплошного обследования обнаруживается, что не менее 20 % однотипных</w:t>
      </w:r>
      <w:r>
        <w:rPr>
          <w:rFonts w:ascii="Times New Roman" w:hAnsi="Times New Roman" w:cs="Times New Roman"/>
          <w:sz w:val="28"/>
          <w:szCs w:val="28"/>
        </w:rPr>
        <w:t xml:space="preserve"> </w:t>
      </w:r>
      <w:r w:rsidRPr="0069444F">
        <w:rPr>
          <w:rFonts w:ascii="Times New Roman" w:hAnsi="Times New Roman" w:cs="Times New Roman"/>
          <w:sz w:val="28"/>
          <w:szCs w:val="28"/>
        </w:rPr>
        <w:t>конструкций, при общем их количестве более 20, находится в удовлетворительном</w:t>
      </w:r>
      <w:r>
        <w:rPr>
          <w:rFonts w:ascii="Times New Roman" w:hAnsi="Times New Roman" w:cs="Times New Roman"/>
          <w:sz w:val="28"/>
          <w:szCs w:val="28"/>
        </w:rPr>
        <w:t xml:space="preserve"> </w:t>
      </w:r>
      <w:r w:rsidRPr="0069444F">
        <w:rPr>
          <w:rFonts w:ascii="Times New Roman" w:hAnsi="Times New Roman" w:cs="Times New Roman"/>
          <w:sz w:val="28"/>
          <w:szCs w:val="28"/>
        </w:rPr>
        <w:t>состоянии, а в остальных конструкциях отсутствуют дефекты и повреждения, то</w:t>
      </w:r>
      <w:r>
        <w:rPr>
          <w:rFonts w:ascii="Times New Roman" w:hAnsi="Times New Roman" w:cs="Times New Roman"/>
          <w:sz w:val="28"/>
          <w:szCs w:val="28"/>
        </w:rPr>
        <w:t xml:space="preserve"> </w:t>
      </w:r>
      <w:r w:rsidRPr="0069444F">
        <w:rPr>
          <w:rFonts w:ascii="Times New Roman" w:hAnsi="Times New Roman" w:cs="Times New Roman"/>
          <w:sz w:val="28"/>
          <w:szCs w:val="28"/>
        </w:rPr>
        <w:t>допускается оставшиеся непроверенные конструкции обследовать выборочно. Объем выборочно обследуемых</w:t>
      </w:r>
      <w:r>
        <w:rPr>
          <w:rFonts w:ascii="Times New Roman" w:hAnsi="Times New Roman" w:cs="Times New Roman"/>
          <w:sz w:val="28"/>
          <w:szCs w:val="28"/>
        </w:rPr>
        <w:t xml:space="preserve"> </w:t>
      </w:r>
      <w:r w:rsidRPr="0069444F">
        <w:rPr>
          <w:rFonts w:ascii="Times New Roman" w:hAnsi="Times New Roman" w:cs="Times New Roman"/>
          <w:sz w:val="28"/>
          <w:szCs w:val="28"/>
        </w:rPr>
        <w:t>конструкций должен определяться конкретно (во всех случаях не менее 10 %</w:t>
      </w:r>
      <w:r w:rsidR="004E353A">
        <w:rPr>
          <w:rFonts w:ascii="Times New Roman" w:hAnsi="Times New Roman" w:cs="Times New Roman"/>
          <w:sz w:val="28"/>
          <w:szCs w:val="28"/>
        </w:rPr>
        <w:t xml:space="preserve"> </w:t>
      </w:r>
      <w:r w:rsidRPr="0069444F">
        <w:rPr>
          <w:rFonts w:ascii="Times New Roman" w:hAnsi="Times New Roman" w:cs="Times New Roman"/>
          <w:sz w:val="28"/>
          <w:szCs w:val="28"/>
        </w:rPr>
        <w:t>однотипных конструкций, но не менее трех).</w:t>
      </w:r>
    </w:p>
    <w:p w:rsidR="007134B3" w:rsidRDefault="009D2C2D" w:rsidP="004F0E75">
      <w:pPr>
        <w:pStyle w:val="a3"/>
        <w:ind w:firstLine="709"/>
        <w:jc w:val="both"/>
        <w:rPr>
          <w:rFonts w:ascii="Times New Roman" w:hAnsi="Times New Roman" w:cs="Times New Roman"/>
          <w:sz w:val="28"/>
          <w:szCs w:val="28"/>
        </w:rPr>
      </w:pPr>
      <w:proofErr w:type="gramStart"/>
      <w:r w:rsidRPr="009D2C2D">
        <w:rPr>
          <w:rFonts w:ascii="Times New Roman" w:hAnsi="Times New Roman" w:cs="Times New Roman"/>
          <w:sz w:val="28"/>
          <w:szCs w:val="28"/>
        </w:rPr>
        <w:t xml:space="preserve">Физический износ отдельных конструкций, элементов, систем или участков следует оценивать путем сравнения признаков физического износа, выявленных в результате визуального и инструментального обследования, с их значениями, приведенными в </w:t>
      </w:r>
      <w:r w:rsidR="004E353A">
        <w:rPr>
          <w:rFonts w:ascii="Times New Roman" w:hAnsi="Times New Roman" w:cs="Times New Roman"/>
          <w:sz w:val="28"/>
          <w:szCs w:val="28"/>
        </w:rPr>
        <w:t>«</w:t>
      </w:r>
      <w:r w:rsidR="004E353A" w:rsidRPr="004E353A">
        <w:rPr>
          <w:rFonts w:ascii="Times New Roman" w:hAnsi="Times New Roman" w:cs="Times New Roman"/>
          <w:sz w:val="28"/>
          <w:szCs w:val="28"/>
        </w:rPr>
        <w:t>Правил</w:t>
      </w:r>
      <w:r w:rsidR="007134B3">
        <w:rPr>
          <w:rFonts w:ascii="Times New Roman" w:hAnsi="Times New Roman" w:cs="Times New Roman"/>
          <w:sz w:val="28"/>
          <w:szCs w:val="28"/>
        </w:rPr>
        <w:t>ах</w:t>
      </w:r>
      <w:r w:rsidR="004E353A" w:rsidRPr="004E353A">
        <w:rPr>
          <w:rFonts w:ascii="Times New Roman" w:hAnsi="Times New Roman" w:cs="Times New Roman"/>
          <w:sz w:val="28"/>
          <w:szCs w:val="28"/>
        </w:rPr>
        <w:t xml:space="preserve"> оценки физического износа жилых зданий</w:t>
      </w:r>
      <w:r w:rsidR="004E353A">
        <w:rPr>
          <w:rFonts w:ascii="Times New Roman" w:hAnsi="Times New Roman" w:cs="Times New Roman"/>
          <w:sz w:val="28"/>
          <w:szCs w:val="28"/>
        </w:rPr>
        <w:t xml:space="preserve">» </w:t>
      </w:r>
      <w:r w:rsidR="004E353A" w:rsidRPr="004E353A">
        <w:rPr>
          <w:rFonts w:ascii="Times New Roman" w:hAnsi="Times New Roman" w:cs="Times New Roman"/>
          <w:sz w:val="28"/>
          <w:szCs w:val="28"/>
        </w:rPr>
        <w:t>ВСН 53-86(р)</w:t>
      </w:r>
      <w:r w:rsidR="004E353A">
        <w:rPr>
          <w:rFonts w:ascii="Times New Roman" w:hAnsi="Times New Roman" w:cs="Times New Roman"/>
          <w:sz w:val="28"/>
          <w:szCs w:val="28"/>
        </w:rPr>
        <w:t xml:space="preserve">, утверждённых </w:t>
      </w:r>
      <w:r w:rsidR="004E353A" w:rsidRPr="004E353A">
        <w:rPr>
          <w:rFonts w:ascii="Times New Roman" w:hAnsi="Times New Roman" w:cs="Times New Roman"/>
          <w:sz w:val="28"/>
          <w:szCs w:val="28"/>
        </w:rPr>
        <w:t>приказом Государственного комитета по гражданскому строительству и архитектуре при Госстрое СССР от 24</w:t>
      </w:r>
      <w:r w:rsidR="004E353A">
        <w:rPr>
          <w:rFonts w:ascii="Times New Roman" w:hAnsi="Times New Roman" w:cs="Times New Roman"/>
          <w:sz w:val="28"/>
          <w:szCs w:val="28"/>
        </w:rPr>
        <w:t>.12.</w:t>
      </w:r>
      <w:r w:rsidR="004E353A" w:rsidRPr="004E353A">
        <w:rPr>
          <w:rFonts w:ascii="Times New Roman" w:hAnsi="Times New Roman" w:cs="Times New Roman"/>
          <w:sz w:val="28"/>
          <w:szCs w:val="28"/>
        </w:rPr>
        <w:t xml:space="preserve">1986 года </w:t>
      </w:r>
      <w:r w:rsidR="004E353A">
        <w:rPr>
          <w:rFonts w:ascii="Times New Roman" w:hAnsi="Times New Roman" w:cs="Times New Roman"/>
          <w:sz w:val="28"/>
          <w:szCs w:val="28"/>
        </w:rPr>
        <w:t>№</w:t>
      </w:r>
      <w:r w:rsidR="004E353A" w:rsidRPr="004E353A">
        <w:rPr>
          <w:rFonts w:ascii="Times New Roman" w:hAnsi="Times New Roman" w:cs="Times New Roman"/>
          <w:sz w:val="28"/>
          <w:szCs w:val="28"/>
        </w:rPr>
        <w:t xml:space="preserve"> 446.</w:t>
      </w:r>
      <w:proofErr w:type="gramEnd"/>
      <w:r w:rsidR="0085173C">
        <w:rPr>
          <w:rFonts w:ascii="Times New Roman" w:hAnsi="Times New Roman" w:cs="Times New Roman"/>
          <w:sz w:val="28"/>
          <w:szCs w:val="28"/>
        </w:rPr>
        <w:t xml:space="preserve"> </w:t>
      </w:r>
      <w:r w:rsidR="004F0E75">
        <w:rPr>
          <w:rFonts w:ascii="Times New Roman" w:hAnsi="Times New Roman" w:cs="Times New Roman"/>
          <w:sz w:val="28"/>
          <w:szCs w:val="28"/>
        </w:rPr>
        <w:t>«</w:t>
      </w:r>
      <w:r w:rsidR="004F0E75" w:rsidRPr="004F0E75">
        <w:rPr>
          <w:rFonts w:ascii="Times New Roman" w:hAnsi="Times New Roman" w:cs="Times New Roman"/>
          <w:sz w:val="28"/>
          <w:szCs w:val="28"/>
        </w:rPr>
        <w:t>Правила оценки физического износа жилых зданий</w:t>
      </w:r>
      <w:r w:rsidR="004F0E75">
        <w:rPr>
          <w:rFonts w:ascii="Times New Roman" w:hAnsi="Times New Roman" w:cs="Times New Roman"/>
          <w:sz w:val="28"/>
          <w:szCs w:val="28"/>
        </w:rPr>
        <w:t>»</w:t>
      </w:r>
      <w:r w:rsidR="004F0E75" w:rsidRPr="004F0E75">
        <w:rPr>
          <w:rFonts w:ascii="Times New Roman" w:hAnsi="Times New Roman" w:cs="Times New Roman"/>
          <w:sz w:val="28"/>
          <w:szCs w:val="28"/>
        </w:rPr>
        <w:t xml:space="preserve"> </w:t>
      </w:r>
      <w:r w:rsidR="0085173C">
        <w:rPr>
          <w:rFonts w:ascii="Times New Roman" w:hAnsi="Times New Roman" w:cs="Times New Roman"/>
          <w:sz w:val="28"/>
          <w:szCs w:val="28"/>
        </w:rPr>
        <w:t xml:space="preserve">(далее – Правила) </w:t>
      </w:r>
      <w:r w:rsidR="004F0E75" w:rsidRPr="004F0E75">
        <w:rPr>
          <w:rFonts w:ascii="Times New Roman" w:hAnsi="Times New Roman" w:cs="Times New Roman"/>
          <w:sz w:val="28"/>
          <w:szCs w:val="28"/>
        </w:rPr>
        <w:t>предназначены для оценки физического износа жилых зданий, необходимой при технической инвентаризации, планировании и проектировании капитального ремонта жилищного фонда независимо от его ведомственной принадлежности.</w:t>
      </w:r>
      <w:r w:rsidR="004F0E75">
        <w:rPr>
          <w:rFonts w:ascii="Times New Roman" w:hAnsi="Times New Roman" w:cs="Times New Roman"/>
          <w:sz w:val="28"/>
          <w:szCs w:val="28"/>
        </w:rPr>
        <w:t xml:space="preserve"> </w:t>
      </w:r>
      <w:r w:rsidR="004F0E75" w:rsidRPr="004F0E75">
        <w:rPr>
          <w:rFonts w:ascii="Times New Roman" w:hAnsi="Times New Roman" w:cs="Times New Roman"/>
          <w:sz w:val="28"/>
          <w:szCs w:val="28"/>
        </w:rPr>
        <w:t>Правила не распространяются на оценку физического износа зданий, пострадавших в результате стихийных бедствий.</w:t>
      </w:r>
    </w:p>
    <w:p w:rsidR="00AF5750" w:rsidRPr="00AF5750" w:rsidRDefault="00AF5750" w:rsidP="00AF5750">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Таблица 1.</w:t>
      </w:r>
    </w:p>
    <w:p w:rsidR="00AF5750" w:rsidRPr="00AF5750" w:rsidRDefault="00AF5750" w:rsidP="00AF575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F5750">
        <w:rPr>
          <w:rFonts w:ascii="Times New Roman" w:eastAsia="Times New Roman" w:hAnsi="Times New Roman" w:cs="Times New Roman"/>
          <w:b/>
          <w:sz w:val="24"/>
          <w:szCs w:val="24"/>
          <w:lang w:eastAsia="ru-RU"/>
        </w:rPr>
        <w:t>Техническое описание</w:t>
      </w:r>
    </w:p>
    <w:p w:rsidR="00AF5750" w:rsidRPr="00AF5750" w:rsidRDefault="00AF5750" w:rsidP="00AF575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F5750">
        <w:rPr>
          <w:rFonts w:ascii="Times New Roman" w:eastAsia="Times New Roman" w:hAnsi="Times New Roman" w:cs="Times New Roman"/>
          <w:b/>
          <w:sz w:val="24"/>
          <w:szCs w:val="24"/>
          <w:lang w:eastAsia="ru-RU"/>
        </w:rPr>
        <w:t>конструктивных элементов и определение</w:t>
      </w:r>
    </w:p>
    <w:p w:rsidR="00AF5750" w:rsidRPr="00AF5750" w:rsidRDefault="00AF5750" w:rsidP="00AF575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F5750">
        <w:rPr>
          <w:rFonts w:ascii="Times New Roman" w:eastAsia="Times New Roman" w:hAnsi="Times New Roman" w:cs="Times New Roman"/>
          <w:b/>
          <w:sz w:val="24"/>
          <w:szCs w:val="24"/>
          <w:lang w:eastAsia="ru-RU"/>
        </w:rPr>
        <w:t>физического износа основных строений, отапливаемых</w:t>
      </w:r>
    </w:p>
    <w:p w:rsidR="00AF5750" w:rsidRPr="00AF5750" w:rsidRDefault="00AF5750" w:rsidP="00AF575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F5750">
        <w:rPr>
          <w:rFonts w:ascii="Times New Roman" w:eastAsia="Times New Roman" w:hAnsi="Times New Roman" w:cs="Times New Roman"/>
          <w:b/>
          <w:sz w:val="24"/>
          <w:szCs w:val="24"/>
          <w:lang w:eastAsia="ru-RU"/>
        </w:rPr>
        <w:t>пристроек жилого дома</w:t>
      </w:r>
    </w:p>
    <w:p w:rsidR="00AF5750" w:rsidRPr="00AF5750" w:rsidRDefault="00AF5750" w:rsidP="00AF5750">
      <w:pPr>
        <w:autoSpaceDE w:val="0"/>
        <w:autoSpaceDN w:val="0"/>
        <w:adjustRightInd w:val="0"/>
        <w:spacing w:after="0" w:line="240" w:lineRule="auto"/>
        <w:rPr>
          <w:rFonts w:ascii="Courier New" w:eastAsia="Times New Roman" w:hAnsi="Courier New" w:cs="Courier New"/>
          <w:sz w:val="18"/>
          <w:szCs w:val="18"/>
          <w:lang w:eastAsia="ru-RU"/>
        </w:rPr>
      </w:pPr>
    </w:p>
    <w:p w:rsidR="00AF5750" w:rsidRPr="00AF5750" w:rsidRDefault="00AF5750" w:rsidP="00AF5750">
      <w:pPr>
        <w:autoSpaceDE w:val="0"/>
        <w:autoSpaceDN w:val="0"/>
        <w:adjustRightInd w:val="0"/>
        <w:spacing w:after="0" w:line="240" w:lineRule="auto"/>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Литера ___________ Год постройки _________ Число этажей __________</w:t>
      </w:r>
    </w:p>
    <w:p w:rsidR="00AF5750" w:rsidRPr="00AF5750" w:rsidRDefault="00AF5750" w:rsidP="00AF5750">
      <w:pPr>
        <w:autoSpaceDE w:val="0"/>
        <w:autoSpaceDN w:val="0"/>
        <w:adjustRightInd w:val="0"/>
        <w:spacing w:after="0" w:line="240" w:lineRule="auto"/>
        <w:rPr>
          <w:rFonts w:ascii="Courier New" w:eastAsia="Times New Roman" w:hAnsi="Courier New" w:cs="Courier New"/>
          <w:sz w:val="18"/>
          <w:szCs w:val="18"/>
          <w:lang w:eastAsia="ru-RU"/>
        </w:rPr>
      </w:pPr>
    </w:p>
    <w:p w:rsidR="00AF5750" w:rsidRPr="00AF5750" w:rsidRDefault="00AF5750" w:rsidP="00AF5750">
      <w:pPr>
        <w:autoSpaceDE w:val="0"/>
        <w:autoSpaceDN w:val="0"/>
        <w:adjustRightInd w:val="0"/>
        <w:spacing w:after="0" w:line="240" w:lineRule="auto"/>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Год реконструкции                   Группа</w:t>
      </w:r>
    </w:p>
    <w:p w:rsidR="00AF5750" w:rsidRPr="00AF5750" w:rsidRDefault="00AF5750" w:rsidP="00AF5750">
      <w:pPr>
        <w:autoSpaceDE w:val="0"/>
        <w:autoSpaceDN w:val="0"/>
        <w:adjustRightInd w:val="0"/>
        <w:spacing w:after="0" w:line="240" w:lineRule="auto"/>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(капитального ремонта) ____________ капитальности ________________</w:t>
      </w:r>
    </w:p>
    <w:p w:rsidR="00AF5750" w:rsidRPr="00AF5750" w:rsidRDefault="00AF5750" w:rsidP="00AF5750">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N │  Наименование │Описание │</w:t>
      </w:r>
      <w:proofErr w:type="spellStart"/>
      <w:r w:rsidRPr="00AF5750">
        <w:rPr>
          <w:rFonts w:ascii="Courier New" w:eastAsia="Times New Roman" w:hAnsi="Courier New" w:cs="Courier New"/>
          <w:sz w:val="18"/>
          <w:szCs w:val="18"/>
          <w:lang w:eastAsia="ru-RU"/>
        </w:rPr>
        <w:t>Техн</w:t>
      </w:r>
      <w:proofErr w:type="gramStart"/>
      <w:r w:rsidRPr="00AF5750">
        <w:rPr>
          <w:rFonts w:ascii="Courier New" w:eastAsia="Times New Roman" w:hAnsi="Courier New" w:cs="Courier New"/>
          <w:sz w:val="18"/>
          <w:szCs w:val="18"/>
          <w:lang w:eastAsia="ru-RU"/>
        </w:rPr>
        <w:t>и</w:t>
      </w:r>
      <w:proofErr w:type="spellEnd"/>
      <w:r w:rsidRPr="00AF5750">
        <w:rPr>
          <w:rFonts w:ascii="Courier New" w:eastAsia="Times New Roman" w:hAnsi="Courier New" w:cs="Courier New"/>
          <w:sz w:val="18"/>
          <w:szCs w:val="18"/>
          <w:lang w:eastAsia="ru-RU"/>
        </w:rPr>
        <w:t>-</w:t>
      </w:r>
      <w:proofErr w:type="gramEnd"/>
      <w:r w:rsidRPr="00AF5750">
        <w:rPr>
          <w:rFonts w:ascii="Courier New" w:eastAsia="Times New Roman" w:hAnsi="Courier New" w:cs="Courier New"/>
          <w:sz w:val="18"/>
          <w:szCs w:val="18"/>
          <w:lang w:eastAsia="ru-RU"/>
        </w:rPr>
        <w:t>│</w:t>
      </w:r>
      <w:proofErr w:type="spellStart"/>
      <w:r w:rsidRPr="00AF5750">
        <w:rPr>
          <w:rFonts w:ascii="Courier New" w:eastAsia="Times New Roman" w:hAnsi="Courier New" w:cs="Courier New"/>
          <w:sz w:val="18"/>
          <w:szCs w:val="18"/>
          <w:lang w:eastAsia="ru-RU"/>
        </w:rPr>
        <w:t>Удель</w:t>
      </w:r>
      <w:proofErr w:type="spellEnd"/>
      <w:r w:rsidRPr="00AF5750">
        <w:rPr>
          <w:rFonts w:ascii="Courier New" w:eastAsia="Times New Roman" w:hAnsi="Courier New" w:cs="Courier New"/>
          <w:sz w:val="18"/>
          <w:szCs w:val="18"/>
          <w:lang w:eastAsia="ru-RU"/>
        </w:rPr>
        <w:t>-│Цен- │</w:t>
      </w:r>
      <w:proofErr w:type="spellStart"/>
      <w:r w:rsidRPr="00AF5750">
        <w:rPr>
          <w:rFonts w:ascii="Courier New" w:eastAsia="Times New Roman" w:hAnsi="Courier New" w:cs="Courier New"/>
          <w:sz w:val="18"/>
          <w:szCs w:val="18"/>
          <w:lang w:eastAsia="ru-RU"/>
        </w:rPr>
        <w:t>Удель</w:t>
      </w:r>
      <w:proofErr w:type="spellEnd"/>
      <w:r w:rsidRPr="00AF5750">
        <w:rPr>
          <w:rFonts w:ascii="Courier New" w:eastAsia="Times New Roman" w:hAnsi="Courier New" w:cs="Courier New"/>
          <w:sz w:val="18"/>
          <w:szCs w:val="18"/>
          <w:lang w:eastAsia="ru-RU"/>
        </w:rPr>
        <w:t>- │Из- │% из- │  Текущие</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w:t>
      </w:r>
      <w:proofErr w:type="gramStart"/>
      <w:r w:rsidRPr="00AF5750">
        <w:rPr>
          <w:rFonts w:ascii="Courier New" w:eastAsia="Times New Roman" w:hAnsi="Courier New" w:cs="Courier New"/>
          <w:sz w:val="18"/>
          <w:szCs w:val="18"/>
          <w:lang w:eastAsia="ru-RU"/>
        </w:rPr>
        <w:t>п</w:t>
      </w:r>
      <w:proofErr w:type="gramEnd"/>
      <w:r w:rsidRPr="00AF5750">
        <w:rPr>
          <w:rFonts w:ascii="Courier New" w:eastAsia="Times New Roman" w:hAnsi="Courier New" w:cs="Courier New"/>
          <w:sz w:val="18"/>
          <w:szCs w:val="18"/>
          <w:lang w:eastAsia="ru-RU"/>
        </w:rPr>
        <w:t>/</w:t>
      </w:r>
      <w:proofErr w:type="spellStart"/>
      <w:r w:rsidRPr="00AF5750">
        <w:rPr>
          <w:rFonts w:ascii="Courier New" w:eastAsia="Times New Roman" w:hAnsi="Courier New" w:cs="Courier New"/>
          <w:sz w:val="18"/>
          <w:szCs w:val="18"/>
          <w:lang w:eastAsia="ru-RU"/>
        </w:rPr>
        <w:t>п│конструктивного│конст</w:t>
      </w:r>
      <w:proofErr w:type="spellEnd"/>
      <w:r w:rsidRPr="00AF5750">
        <w:rPr>
          <w:rFonts w:ascii="Courier New" w:eastAsia="Times New Roman" w:hAnsi="Courier New" w:cs="Courier New"/>
          <w:sz w:val="18"/>
          <w:szCs w:val="18"/>
          <w:lang w:eastAsia="ru-RU"/>
        </w:rPr>
        <w:t>-   │</w:t>
      </w:r>
      <w:proofErr w:type="spellStart"/>
      <w:r w:rsidRPr="00AF5750">
        <w:rPr>
          <w:rFonts w:ascii="Courier New" w:eastAsia="Times New Roman" w:hAnsi="Courier New" w:cs="Courier New"/>
          <w:sz w:val="18"/>
          <w:szCs w:val="18"/>
          <w:lang w:eastAsia="ru-RU"/>
        </w:rPr>
        <w:t>ческое│ный</w:t>
      </w:r>
      <w:proofErr w:type="spellEnd"/>
      <w:r w:rsidRPr="00AF5750">
        <w:rPr>
          <w:rFonts w:ascii="Courier New" w:eastAsia="Times New Roman" w:hAnsi="Courier New" w:cs="Courier New"/>
          <w:sz w:val="18"/>
          <w:szCs w:val="18"/>
          <w:lang w:eastAsia="ru-RU"/>
        </w:rPr>
        <w:t xml:space="preserve">   │</w:t>
      </w:r>
      <w:proofErr w:type="spellStart"/>
      <w:r w:rsidRPr="00AF5750">
        <w:rPr>
          <w:rFonts w:ascii="Courier New" w:eastAsia="Times New Roman" w:hAnsi="Courier New" w:cs="Courier New"/>
          <w:sz w:val="18"/>
          <w:szCs w:val="18"/>
          <w:lang w:eastAsia="ru-RU"/>
        </w:rPr>
        <w:t>ност</w:t>
      </w:r>
      <w:proofErr w:type="spellEnd"/>
      <w:r w:rsidRPr="00AF5750">
        <w:rPr>
          <w:rFonts w:ascii="Courier New" w:eastAsia="Times New Roman" w:hAnsi="Courier New" w:cs="Courier New"/>
          <w:sz w:val="18"/>
          <w:szCs w:val="18"/>
          <w:lang w:eastAsia="ru-RU"/>
        </w:rPr>
        <w:t>-│</w:t>
      </w:r>
      <w:proofErr w:type="spellStart"/>
      <w:r w:rsidRPr="00AF5750">
        <w:rPr>
          <w:rFonts w:ascii="Courier New" w:eastAsia="Times New Roman" w:hAnsi="Courier New" w:cs="Courier New"/>
          <w:sz w:val="18"/>
          <w:szCs w:val="18"/>
          <w:lang w:eastAsia="ru-RU"/>
        </w:rPr>
        <w:t>ный</w:t>
      </w:r>
      <w:proofErr w:type="spellEnd"/>
      <w:r w:rsidRPr="00AF5750">
        <w:rPr>
          <w:rFonts w:ascii="Courier New" w:eastAsia="Times New Roman" w:hAnsi="Courier New" w:cs="Courier New"/>
          <w:sz w:val="18"/>
          <w:szCs w:val="18"/>
          <w:lang w:eastAsia="ru-RU"/>
        </w:rPr>
        <w:t xml:space="preserve"> </w:t>
      </w:r>
      <w:proofErr w:type="spellStart"/>
      <w:r w:rsidRPr="00AF5750">
        <w:rPr>
          <w:rFonts w:ascii="Courier New" w:eastAsia="Times New Roman" w:hAnsi="Courier New" w:cs="Courier New"/>
          <w:sz w:val="18"/>
          <w:szCs w:val="18"/>
          <w:lang w:eastAsia="ru-RU"/>
        </w:rPr>
        <w:t>вес│нос</w:t>
      </w:r>
      <w:proofErr w:type="spellEnd"/>
      <w:r w:rsidRPr="00AF5750">
        <w:rPr>
          <w:rFonts w:ascii="Courier New" w:eastAsia="Times New Roman" w:hAnsi="Courier New" w:cs="Courier New"/>
          <w:sz w:val="18"/>
          <w:szCs w:val="18"/>
          <w:lang w:eastAsia="ru-RU"/>
        </w:rPr>
        <w:t>,│носа  │ изменения</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элемента    │</w:t>
      </w:r>
      <w:proofErr w:type="spellStart"/>
      <w:r w:rsidRPr="00AF5750">
        <w:rPr>
          <w:rFonts w:ascii="Courier New" w:eastAsia="Times New Roman" w:hAnsi="Courier New" w:cs="Courier New"/>
          <w:sz w:val="18"/>
          <w:szCs w:val="18"/>
          <w:lang w:eastAsia="ru-RU"/>
        </w:rPr>
        <w:t>руктивных│сост</w:t>
      </w:r>
      <w:proofErr w:type="gramStart"/>
      <w:r w:rsidRPr="00AF5750">
        <w:rPr>
          <w:rFonts w:ascii="Courier New" w:eastAsia="Times New Roman" w:hAnsi="Courier New" w:cs="Courier New"/>
          <w:sz w:val="18"/>
          <w:szCs w:val="18"/>
          <w:lang w:eastAsia="ru-RU"/>
        </w:rPr>
        <w:t>о</w:t>
      </w:r>
      <w:proofErr w:type="spellEnd"/>
      <w:r w:rsidRPr="00AF5750">
        <w:rPr>
          <w:rFonts w:ascii="Courier New" w:eastAsia="Times New Roman" w:hAnsi="Courier New" w:cs="Courier New"/>
          <w:sz w:val="18"/>
          <w:szCs w:val="18"/>
          <w:lang w:eastAsia="ru-RU"/>
        </w:rPr>
        <w:t>-</w:t>
      </w:r>
      <w:proofErr w:type="gramEnd"/>
      <w:r w:rsidRPr="00AF5750">
        <w:rPr>
          <w:rFonts w:ascii="Courier New" w:eastAsia="Times New Roman" w:hAnsi="Courier New" w:cs="Courier New"/>
          <w:sz w:val="18"/>
          <w:szCs w:val="18"/>
          <w:lang w:eastAsia="ru-RU"/>
        </w:rPr>
        <w:t xml:space="preserve">│вес </w:t>
      </w:r>
      <w:proofErr w:type="spellStart"/>
      <w:r w:rsidRPr="00AF5750">
        <w:rPr>
          <w:rFonts w:ascii="Courier New" w:eastAsia="Times New Roman" w:hAnsi="Courier New" w:cs="Courier New"/>
          <w:sz w:val="18"/>
          <w:szCs w:val="18"/>
          <w:lang w:eastAsia="ru-RU"/>
        </w:rPr>
        <w:t>по│ной</w:t>
      </w:r>
      <w:proofErr w:type="spellEnd"/>
      <w:r w:rsidRPr="00AF5750">
        <w:rPr>
          <w:rFonts w:ascii="Courier New" w:eastAsia="Times New Roman" w:hAnsi="Courier New" w:cs="Courier New"/>
          <w:sz w:val="18"/>
          <w:szCs w:val="18"/>
          <w:lang w:eastAsia="ru-RU"/>
        </w:rPr>
        <w:t xml:space="preserve">  │</w:t>
      </w:r>
      <w:proofErr w:type="spellStart"/>
      <w:r w:rsidRPr="00AF5750">
        <w:rPr>
          <w:rFonts w:ascii="Courier New" w:eastAsia="Times New Roman" w:hAnsi="Courier New" w:cs="Courier New"/>
          <w:sz w:val="18"/>
          <w:szCs w:val="18"/>
          <w:lang w:eastAsia="ru-RU"/>
        </w:rPr>
        <w:t>констр</w:t>
      </w:r>
      <w:proofErr w:type="spellEnd"/>
      <w:r w:rsidRPr="00AF5750">
        <w:rPr>
          <w:rFonts w:ascii="Courier New" w:eastAsia="Times New Roman" w:hAnsi="Courier New" w:cs="Courier New"/>
          <w:sz w:val="18"/>
          <w:szCs w:val="18"/>
          <w:lang w:eastAsia="ru-RU"/>
        </w:rPr>
        <w:t>.│%   │к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w:t>
      </w:r>
      <w:proofErr w:type="spellStart"/>
      <w:r w:rsidRPr="00AF5750">
        <w:rPr>
          <w:rFonts w:ascii="Courier New" w:eastAsia="Times New Roman" w:hAnsi="Courier New" w:cs="Courier New"/>
          <w:sz w:val="18"/>
          <w:szCs w:val="18"/>
          <w:lang w:eastAsia="ru-RU"/>
        </w:rPr>
        <w:t>элементов│яние</w:t>
      </w:r>
      <w:proofErr w:type="spellEnd"/>
      <w:r w:rsidRPr="00AF5750">
        <w:rPr>
          <w:rFonts w:ascii="Courier New" w:eastAsia="Times New Roman" w:hAnsi="Courier New" w:cs="Courier New"/>
          <w:sz w:val="18"/>
          <w:szCs w:val="18"/>
          <w:lang w:eastAsia="ru-RU"/>
        </w:rPr>
        <w:t xml:space="preserve">  │</w:t>
      </w:r>
      <w:proofErr w:type="spellStart"/>
      <w:r w:rsidRPr="00AF5750">
        <w:rPr>
          <w:rFonts w:ascii="Courier New" w:eastAsia="Times New Roman" w:hAnsi="Courier New" w:cs="Courier New"/>
          <w:sz w:val="18"/>
          <w:szCs w:val="18"/>
          <w:lang w:eastAsia="ru-RU"/>
        </w:rPr>
        <w:t>табл</w:t>
      </w:r>
      <w:proofErr w:type="gramStart"/>
      <w:r w:rsidRPr="00AF5750">
        <w:rPr>
          <w:rFonts w:ascii="Courier New" w:eastAsia="Times New Roman" w:hAnsi="Courier New" w:cs="Courier New"/>
          <w:sz w:val="18"/>
          <w:szCs w:val="18"/>
          <w:lang w:eastAsia="ru-RU"/>
        </w:rPr>
        <w:t>и</w:t>
      </w:r>
      <w:proofErr w:type="spellEnd"/>
      <w:r w:rsidRPr="00AF5750">
        <w:rPr>
          <w:rFonts w:ascii="Courier New" w:eastAsia="Times New Roman" w:hAnsi="Courier New" w:cs="Courier New"/>
          <w:sz w:val="18"/>
          <w:szCs w:val="18"/>
          <w:lang w:eastAsia="ru-RU"/>
        </w:rPr>
        <w:t>-</w:t>
      </w:r>
      <w:proofErr w:type="gramEnd"/>
      <w:r w:rsidRPr="00AF5750">
        <w:rPr>
          <w:rFonts w:ascii="Courier New" w:eastAsia="Times New Roman" w:hAnsi="Courier New" w:cs="Courier New"/>
          <w:sz w:val="18"/>
          <w:szCs w:val="18"/>
          <w:lang w:eastAsia="ru-RU"/>
        </w:rPr>
        <w:t>│</w:t>
      </w:r>
      <w:proofErr w:type="spellStart"/>
      <w:r w:rsidRPr="00AF5750">
        <w:rPr>
          <w:rFonts w:ascii="Courier New" w:eastAsia="Times New Roman" w:hAnsi="Courier New" w:cs="Courier New"/>
          <w:sz w:val="18"/>
          <w:szCs w:val="18"/>
          <w:lang w:eastAsia="ru-RU"/>
        </w:rPr>
        <w:t>коэф</w:t>
      </w:r>
      <w:proofErr w:type="spellEnd"/>
      <w:r w:rsidRPr="00AF5750">
        <w:rPr>
          <w:rFonts w:ascii="Courier New" w:eastAsia="Times New Roman" w:hAnsi="Courier New" w:cs="Courier New"/>
          <w:sz w:val="18"/>
          <w:szCs w:val="18"/>
          <w:lang w:eastAsia="ru-RU"/>
        </w:rPr>
        <w:t>-│элем.  │    │строе-│  Износ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│(матер</w:t>
      </w:r>
      <w:proofErr w:type="gramStart"/>
      <w:r w:rsidRPr="00AF5750">
        <w:rPr>
          <w:rFonts w:ascii="Courier New" w:eastAsia="Times New Roman" w:hAnsi="Courier New" w:cs="Courier New"/>
          <w:sz w:val="18"/>
          <w:szCs w:val="18"/>
          <w:lang w:eastAsia="ru-RU"/>
        </w:rPr>
        <w:t>и-</w:t>
      </w:r>
      <w:proofErr w:type="gramEnd"/>
      <w:r w:rsidRPr="00AF5750">
        <w:rPr>
          <w:rFonts w:ascii="Courier New" w:eastAsia="Times New Roman" w:hAnsi="Courier New" w:cs="Courier New"/>
          <w:sz w:val="18"/>
          <w:szCs w:val="18"/>
          <w:lang w:eastAsia="ru-RU"/>
        </w:rPr>
        <w:t xml:space="preserve"> │      │</w:t>
      </w:r>
      <w:proofErr w:type="spellStart"/>
      <w:r w:rsidRPr="00AF5750">
        <w:rPr>
          <w:rFonts w:ascii="Courier New" w:eastAsia="Times New Roman" w:hAnsi="Courier New" w:cs="Courier New"/>
          <w:sz w:val="18"/>
          <w:szCs w:val="18"/>
          <w:lang w:eastAsia="ru-RU"/>
        </w:rPr>
        <w:t>це</w:t>
      </w:r>
      <w:proofErr w:type="spellEnd"/>
      <w:r w:rsidRPr="00AF5750">
        <w:rPr>
          <w:rFonts w:ascii="Courier New" w:eastAsia="Times New Roman" w:hAnsi="Courier New" w:cs="Courier New"/>
          <w:sz w:val="18"/>
          <w:szCs w:val="18"/>
          <w:lang w:eastAsia="ru-RU"/>
        </w:rPr>
        <w:t xml:space="preserve">    │</w:t>
      </w:r>
      <w:proofErr w:type="spellStart"/>
      <w:r w:rsidRPr="00AF5750">
        <w:rPr>
          <w:rFonts w:ascii="Courier New" w:eastAsia="Times New Roman" w:hAnsi="Courier New" w:cs="Courier New"/>
          <w:sz w:val="18"/>
          <w:szCs w:val="18"/>
          <w:lang w:eastAsia="ru-RU"/>
        </w:rPr>
        <w:t>фици</w:t>
      </w:r>
      <w:proofErr w:type="spellEnd"/>
      <w:r w:rsidRPr="00AF5750">
        <w:rPr>
          <w:rFonts w:ascii="Courier New" w:eastAsia="Times New Roman" w:hAnsi="Courier New" w:cs="Courier New"/>
          <w:sz w:val="18"/>
          <w:szCs w:val="18"/>
          <w:lang w:eastAsia="ru-RU"/>
        </w:rPr>
        <w:t>-│после  │    │</w:t>
      </w:r>
      <w:proofErr w:type="spellStart"/>
      <w:r w:rsidRPr="00AF5750">
        <w:rPr>
          <w:rFonts w:ascii="Courier New" w:eastAsia="Times New Roman" w:hAnsi="Courier New" w:cs="Courier New"/>
          <w:sz w:val="18"/>
          <w:szCs w:val="18"/>
          <w:lang w:eastAsia="ru-RU"/>
        </w:rPr>
        <w:t>нию</w:t>
      </w:r>
      <w:proofErr w:type="spellEnd"/>
      <w:r w:rsidRPr="00AF5750">
        <w:rPr>
          <w:rFonts w:ascii="Courier New" w:eastAsia="Times New Roman" w:hAnsi="Courier New" w:cs="Courier New"/>
          <w:sz w:val="18"/>
          <w:szCs w:val="18"/>
          <w:lang w:eastAsia="ru-RU"/>
        </w:rPr>
        <w:t xml:space="preserve">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│ал, </w:t>
      </w:r>
      <w:proofErr w:type="spellStart"/>
      <w:r w:rsidRPr="00AF5750">
        <w:rPr>
          <w:rFonts w:ascii="Courier New" w:eastAsia="Times New Roman" w:hAnsi="Courier New" w:cs="Courier New"/>
          <w:sz w:val="18"/>
          <w:szCs w:val="18"/>
          <w:lang w:eastAsia="ru-RU"/>
        </w:rPr>
        <w:t>кон</w:t>
      </w:r>
      <w:proofErr w:type="gramStart"/>
      <w:r w:rsidRPr="00AF5750">
        <w:rPr>
          <w:rFonts w:ascii="Courier New" w:eastAsia="Times New Roman" w:hAnsi="Courier New" w:cs="Courier New"/>
          <w:sz w:val="18"/>
          <w:szCs w:val="18"/>
          <w:lang w:eastAsia="ru-RU"/>
        </w:rPr>
        <w:t>с</w:t>
      </w:r>
      <w:proofErr w:type="spellEnd"/>
      <w:r w:rsidRPr="00AF5750">
        <w:rPr>
          <w:rFonts w:ascii="Courier New" w:eastAsia="Times New Roman" w:hAnsi="Courier New" w:cs="Courier New"/>
          <w:sz w:val="18"/>
          <w:szCs w:val="18"/>
          <w:lang w:eastAsia="ru-RU"/>
        </w:rPr>
        <w:t>-</w:t>
      </w:r>
      <w:proofErr w:type="gramEnd"/>
      <w:r w:rsidRPr="00AF5750">
        <w:rPr>
          <w:rFonts w:ascii="Courier New" w:eastAsia="Times New Roman" w:hAnsi="Courier New" w:cs="Courier New"/>
          <w:sz w:val="18"/>
          <w:szCs w:val="18"/>
          <w:lang w:eastAsia="ru-RU"/>
        </w:rPr>
        <w:t>│      │      │</w:t>
      </w:r>
      <w:proofErr w:type="spellStart"/>
      <w:r w:rsidRPr="00AF5750">
        <w:rPr>
          <w:rFonts w:ascii="Courier New" w:eastAsia="Times New Roman" w:hAnsi="Courier New" w:cs="Courier New"/>
          <w:sz w:val="18"/>
          <w:szCs w:val="18"/>
          <w:lang w:eastAsia="ru-RU"/>
        </w:rPr>
        <w:t>ент</w:t>
      </w:r>
      <w:proofErr w:type="spellEnd"/>
      <w:r w:rsidRPr="00AF5750">
        <w:rPr>
          <w:rFonts w:ascii="Courier New" w:eastAsia="Times New Roman" w:hAnsi="Courier New" w:cs="Courier New"/>
          <w:sz w:val="18"/>
          <w:szCs w:val="18"/>
          <w:lang w:eastAsia="ru-RU"/>
        </w:rPr>
        <w:t xml:space="preserve">  │приме- │    │(гр. 7│эле-│к</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w:t>
      </w:r>
      <w:proofErr w:type="spellStart"/>
      <w:r w:rsidRPr="00AF5750">
        <w:rPr>
          <w:rFonts w:ascii="Courier New" w:eastAsia="Times New Roman" w:hAnsi="Courier New" w:cs="Courier New"/>
          <w:sz w:val="18"/>
          <w:szCs w:val="18"/>
          <w:lang w:eastAsia="ru-RU"/>
        </w:rPr>
        <w:t>трукция</w:t>
      </w:r>
      <w:proofErr w:type="spellEnd"/>
      <w:r w:rsidRPr="00AF5750">
        <w:rPr>
          <w:rFonts w:ascii="Courier New" w:eastAsia="Times New Roman" w:hAnsi="Courier New" w:cs="Courier New"/>
          <w:sz w:val="18"/>
          <w:szCs w:val="18"/>
          <w:lang w:eastAsia="ru-RU"/>
        </w:rPr>
        <w:t>, │      │      │     │нения  │    │x гр. │ме</w:t>
      </w:r>
      <w:proofErr w:type="gramStart"/>
      <w:r w:rsidRPr="00AF5750">
        <w:rPr>
          <w:rFonts w:ascii="Courier New" w:eastAsia="Times New Roman" w:hAnsi="Courier New" w:cs="Courier New"/>
          <w:sz w:val="18"/>
          <w:szCs w:val="18"/>
          <w:lang w:eastAsia="ru-RU"/>
        </w:rPr>
        <w:t>н-</w:t>
      </w:r>
      <w:proofErr w:type="gramEnd"/>
      <w:r w:rsidRPr="00AF5750">
        <w:rPr>
          <w:rFonts w:ascii="Courier New" w:eastAsia="Times New Roman" w:hAnsi="Courier New" w:cs="Courier New"/>
          <w:sz w:val="18"/>
          <w:szCs w:val="18"/>
          <w:lang w:eastAsia="ru-RU"/>
        </w:rPr>
        <w:t>│</w:t>
      </w:r>
      <w:proofErr w:type="spellStart"/>
      <w:r w:rsidRPr="00AF5750">
        <w:rPr>
          <w:rFonts w:ascii="Courier New" w:eastAsia="Times New Roman" w:hAnsi="Courier New" w:cs="Courier New"/>
          <w:sz w:val="18"/>
          <w:szCs w:val="18"/>
          <w:lang w:eastAsia="ru-RU"/>
        </w:rPr>
        <w:t>стро</w:t>
      </w:r>
      <w:proofErr w:type="spellEnd"/>
      <w:r w:rsidRPr="00AF5750">
        <w:rPr>
          <w:rFonts w:ascii="Courier New" w:eastAsia="Times New Roman" w:hAnsi="Courier New" w:cs="Courier New"/>
          <w:sz w:val="18"/>
          <w:szCs w:val="18"/>
          <w:lang w:eastAsia="ru-RU"/>
        </w:rPr>
        <w:t>-</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│отделка и│      │      │     │цен.   │    │8) /  │та  │</w:t>
      </w:r>
      <w:proofErr w:type="spellStart"/>
      <w:r w:rsidRPr="00AF5750">
        <w:rPr>
          <w:rFonts w:ascii="Courier New" w:eastAsia="Times New Roman" w:hAnsi="Courier New" w:cs="Courier New"/>
          <w:sz w:val="18"/>
          <w:szCs w:val="18"/>
          <w:lang w:eastAsia="ru-RU"/>
        </w:rPr>
        <w:t>ению</w:t>
      </w:r>
      <w:proofErr w:type="spellEnd"/>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│прочее)  │      │      │     │</w:t>
      </w:r>
      <w:proofErr w:type="spellStart"/>
      <w:r w:rsidRPr="00AF5750">
        <w:rPr>
          <w:rFonts w:ascii="Courier New" w:eastAsia="Times New Roman" w:hAnsi="Courier New" w:cs="Courier New"/>
          <w:sz w:val="18"/>
          <w:szCs w:val="18"/>
          <w:lang w:eastAsia="ru-RU"/>
        </w:rPr>
        <w:t>коэф</w:t>
      </w:r>
      <w:proofErr w:type="spellEnd"/>
      <w:r w:rsidRPr="00AF5750">
        <w:rPr>
          <w:rFonts w:ascii="Courier New" w:eastAsia="Times New Roman" w:hAnsi="Courier New" w:cs="Courier New"/>
          <w:sz w:val="18"/>
          <w:szCs w:val="18"/>
          <w:lang w:eastAsia="ru-RU"/>
        </w:rPr>
        <w:t>-  │    │100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         │      │      │     │</w:t>
      </w:r>
      <w:proofErr w:type="spellStart"/>
      <w:r w:rsidRPr="00AF5750">
        <w:rPr>
          <w:rFonts w:ascii="Courier New" w:eastAsia="Times New Roman" w:hAnsi="Courier New" w:cs="Courier New"/>
          <w:sz w:val="18"/>
          <w:szCs w:val="18"/>
          <w:lang w:eastAsia="ru-RU"/>
        </w:rPr>
        <w:t>фици</w:t>
      </w:r>
      <w:proofErr w:type="spellEnd"/>
      <w:r w:rsidRPr="00AF5750">
        <w:rPr>
          <w:rFonts w:ascii="Courier New" w:eastAsia="Times New Roman" w:hAnsi="Courier New" w:cs="Courier New"/>
          <w:sz w:val="18"/>
          <w:szCs w:val="18"/>
          <w:lang w:eastAsia="ru-RU"/>
        </w:rPr>
        <w:t>-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         │      │      │     │</w:t>
      </w:r>
      <w:proofErr w:type="spellStart"/>
      <w:r w:rsidRPr="00AF5750">
        <w:rPr>
          <w:rFonts w:ascii="Courier New" w:eastAsia="Times New Roman" w:hAnsi="Courier New" w:cs="Courier New"/>
          <w:sz w:val="18"/>
          <w:szCs w:val="18"/>
          <w:lang w:eastAsia="ru-RU"/>
        </w:rPr>
        <w:t>ента</w:t>
      </w:r>
      <w:proofErr w:type="spellEnd"/>
      <w:r w:rsidRPr="00AF5750">
        <w:rPr>
          <w:rFonts w:ascii="Courier New" w:eastAsia="Times New Roman" w:hAnsi="Courier New" w:cs="Courier New"/>
          <w:sz w:val="18"/>
          <w:szCs w:val="18"/>
          <w:lang w:eastAsia="ru-RU"/>
        </w:rPr>
        <w:t xml:space="preserve">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1 │       2       │    3    │   4  │  5   │  6  │   7   │  8 │   9  │ 10 │ 11</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1 │  Фундаменты   │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2 │а) стены и их  │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наружная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отделка    │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б) перегородки│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3 │</w:t>
      </w:r>
      <w:proofErr w:type="spellStart"/>
      <w:r w:rsidRPr="00AF5750">
        <w:rPr>
          <w:rFonts w:ascii="Courier New" w:eastAsia="Times New Roman" w:hAnsi="Courier New" w:cs="Courier New"/>
          <w:sz w:val="18"/>
          <w:szCs w:val="18"/>
          <w:lang w:eastAsia="ru-RU"/>
        </w:rPr>
        <w:t>п</w:t>
      </w:r>
      <w:proofErr w:type="gramStart"/>
      <w:r w:rsidRPr="00AF5750">
        <w:rPr>
          <w:rFonts w:ascii="Courier New" w:eastAsia="Times New Roman" w:hAnsi="Courier New" w:cs="Courier New"/>
          <w:sz w:val="18"/>
          <w:szCs w:val="18"/>
          <w:lang w:eastAsia="ru-RU"/>
        </w:rPr>
        <w:t>е</w:t>
      </w:r>
      <w:proofErr w:type="spellEnd"/>
      <w:r w:rsidRPr="00AF5750">
        <w:rPr>
          <w:rFonts w:ascii="Courier New" w:eastAsia="Times New Roman" w:hAnsi="Courier New" w:cs="Courier New"/>
          <w:sz w:val="18"/>
          <w:szCs w:val="18"/>
          <w:lang w:eastAsia="ru-RU"/>
        </w:rPr>
        <w:t>-</w:t>
      </w:r>
      <w:proofErr w:type="gramEnd"/>
      <w:r w:rsidRPr="00AF5750">
        <w:rPr>
          <w:rFonts w:ascii="Courier New" w:eastAsia="Times New Roman" w:hAnsi="Courier New" w:cs="Courier New"/>
          <w:sz w:val="18"/>
          <w:szCs w:val="18"/>
          <w:lang w:eastAsia="ru-RU"/>
        </w:rPr>
        <w:t xml:space="preserve"> │чердачные │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│рек-│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w:t>
      </w:r>
      <w:proofErr w:type="spellStart"/>
      <w:r w:rsidRPr="00AF5750">
        <w:rPr>
          <w:rFonts w:ascii="Courier New" w:eastAsia="Times New Roman" w:hAnsi="Courier New" w:cs="Courier New"/>
          <w:sz w:val="18"/>
          <w:szCs w:val="18"/>
          <w:lang w:eastAsia="ru-RU"/>
        </w:rPr>
        <w:t>ры</w:t>
      </w:r>
      <w:proofErr w:type="spellEnd"/>
      <w:r w:rsidRPr="00AF5750">
        <w:rPr>
          <w:rFonts w:ascii="Courier New" w:eastAsia="Times New Roman" w:hAnsi="Courier New" w:cs="Courier New"/>
          <w:sz w:val="18"/>
          <w:szCs w:val="18"/>
          <w:lang w:eastAsia="ru-RU"/>
        </w:rPr>
        <w:t>- │          │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w:t>
      </w:r>
      <w:proofErr w:type="spellStart"/>
      <w:r w:rsidRPr="00AF5750">
        <w:rPr>
          <w:rFonts w:ascii="Courier New" w:eastAsia="Times New Roman" w:hAnsi="Courier New" w:cs="Courier New"/>
          <w:sz w:val="18"/>
          <w:szCs w:val="18"/>
          <w:lang w:eastAsia="ru-RU"/>
        </w:rPr>
        <w:t>тия</w:t>
      </w:r>
      <w:proofErr w:type="spellEnd"/>
      <w:r w:rsidRPr="00AF5750">
        <w:rPr>
          <w:rFonts w:ascii="Courier New" w:eastAsia="Times New Roman" w:hAnsi="Courier New" w:cs="Courier New"/>
          <w:sz w:val="18"/>
          <w:szCs w:val="18"/>
          <w:lang w:eastAsia="ru-RU"/>
        </w:rPr>
        <w:t xml:space="preserve">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          │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│межэтажные│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          │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          │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│подвальные│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          │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          │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4 │     крыша     │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lastRenderedPageBreak/>
        <w:t>────┼───────────────┼─────────┼──────┼──────┼─────┼───────┼────┼──────┼────┼──────</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5 │     полы      │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6 │пр</w:t>
      </w:r>
      <w:proofErr w:type="gramStart"/>
      <w:r w:rsidRPr="00AF5750">
        <w:rPr>
          <w:rFonts w:ascii="Courier New" w:eastAsia="Times New Roman" w:hAnsi="Courier New" w:cs="Courier New"/>
          <w:sz w:val="18"/>
          <w:szCs w:val="18"/>
          <w:lang w:eastAsia="ru-RU"/>
        </w:rPr>
        <w:t>о-</w:t>
      </w:r>
      <w:proofErr w:type="gramEnd"/>
      <w:r w:rsidRPr="00AF5750">
        <w:rPr>
          <w:rFonts w:ascii="Courier New" w:eastAsia="Times New Roman" w:hAnsi="Courier New" w:cs="Courier New"/>
          <w:sz w:val="18"/>
          <w:szCs w:val="18"/>
          <w:lang w:eastAsia="ru-RU"/>
        </w:rPr>
        <w:t>│ оконные  │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w:t>
      </w:r>
      <w:proofErr w:type="spellStart"/>
      <w:r w:rsidRPr="00AF5750">
        <w:rPr>
          <w:rFonts w:ascii="Courier New" w:eastAsia="Times New Roman" w:hAnsi="Courier New" w:cs="Courier New"/>
          <w:sz w:val="18"/>
          <w:szCs w:val="18"/>
          <w:lang w:eastAsia="ru-RU"/>
        </w:rPr>
        <w:t>емы</w:t>
      </w:r>
      <w:proofErr w:type="spellEnd"/>
      <w:r w:rsidRPr="00AF5750">
        <w:rPr>
          <w:rFonts w:ascii="Courier New" w:eastAsia="Times New Roman" w:hAnsi="Courier New" w:cs="Courier New"/>
          <w:sz w:val="18"/>
          <w:szCs w:val="18"/>
          <w:lang w:eastAsia="ru-RU"/>
        </w:rPr>
        <w:t xml:space="preserve">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          │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 дверные  │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          │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7 │о</w:t>
      </w:r>
      <w:proofErr w:type="gramStart"/>
      <w:r w:rsidRPr="00AF5750">
        <w:rPr>
          <w:rFonts w:ascii="Courier New" w:eastAsia="Times New Roman" w:hAnsi="Courier New" w:cs="Courier New"/>
          <w:sz w:val="18"/>
          <w:szCs w:val="18"/>
          <w:lang w:eastAsia="ru-RU"/>
        </w:rPr>
        <w:t>т-</w:t>
      </w:r>
      <w:proofErr w:type="gramEnd"/>
      <w:r w:rsidRPr="00AF5750">
        <w:rPr>
          <w:rFonts w:ascii="Courier New" w:eastAsia="Times New Roman" w:hAnsi="Courier New" w:cs="Courier New"/>
          <w:sz w:val="18"/>
          <w:szCs w:val="18"/>
          <w:lang w:eastAsia="ru-RU"/>
        </w:rPr>
        <w:t xml:space="preserve"> │внутренняя│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│дел-│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│ка  │          │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 наружная │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          │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8 │</w:t>
      </w:r>
      <w:proofErr w:type="spellStart"/>
      <w:r w:rsidRPr="00AF5750">
        <w:rPr>
          <w:rFonts w:ascii="Courier New" w:eastAsia="Times New Roman" w:hAnsi="Courier New" w:cs="Courier New"/>
          <w:sz w:val="18"/>
          <w:szCs w:val="18"/>
          <w:lang w:eastAsia="ru-RU"/>
        </w:rPr>
        <w:t>сан</w:t>
      </w:r>
      <w:proofErr w:type="gramStart"/>
      <w:r w:rsidRPr="00AF5750">
        <w:rPr>
          <w:rFonts w:ascii="Courier New" w:eastAsia="Times New Roman" w:hAnsi="Courier New" w:cs="Courier New"/>
          <w:sz w:val="18"/>
          <w:szCs w:val="18"/>
          <w:lang w:eastAsia="ru-RU"/>
        </w:rPr>
        <w:t>.</w:t>
      </w:r>
      <w:proofErr w:type="gramEnd"/>
      <w:r w:rsidRPr="00AF5750">
        <w:rPr>
          <w:rFonts w:ascii="Courier New" w:eastAsia="Times New Roman" w:hAnsi="Courier New" w:cs="Courier New"/>
          <w:sz w:val="18"/>
          <w:szCs w:val="18"/>
          <w:lang w:eastAsia="ru-RU"/>
        </w:rPr>
        <w:t>│</w:t>
      </w:r>
      <w:proofErr w:type="gramStart"/>
      <w:r w:rsidRPr="00AF5750">
        <w:rPr>
          <w:rFonts w:ascii="Courier New" w:eastAsia="Times New Roman" w:hAnsi="Courier New" w:cs="Courier New"/>
          <w:sz w:val="18"/>
          <w:szCs w:val="18"/>
          <w:lang w:eastAsia="ru-RU"/>
        </w:rPr>
        <w:t>о</w:t>
      </w:r>
      <w:proofErr w:type="gramEnd"/>
      <w:r w:rsidRPr="00AF5750">
        <w:rPr>
          <w:rFonts w:ascii="Courier New" w:eastAsia="Times New Roman" w:hAnsi="Courier New" w:cs="Courier New"/>
          <w:sz w:val="18"/>
          <w:szCs w:val="18"/>
          <w:lang w:eastAsia="ru-RU"/>
        </w:rPr>
        <w:t>топление</w:t>
      </w:r>
      <w:proofErr w:type="spellEnd"/>
      <w:r w:rsidRPr="00AF5750">
        <w:rPr>
          <w:rFonts w:ascii="Courier New" w:eastAsia="Times New Roman" w:hAnsi="Courier New" w:cs="Courier New"/>
          <w:sz w:val="18"/>
          <w:szCs w:val="18"/>
          <w:lang w:eastAsia="ru-RU"/>
        </w:rPr>
        <w:t xml:space="preserve"> │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│и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│эл</w:t>
      </w:r>
      <w:proofErr w:type="gramStart"/>
      <w:r w:rsidRPr="00AF5750">
        <w:rPr>
          <w:rFonts w:ascii="Courier New" w:eastAsia="Times New Roman" w:hAnsi="Courier New" w:cs="Courier New"/>
          <w:sz w:val="18"/>
          <w:szCs w:val="18"/>
          <w:lang w:eastAsia="ru-RU"/>
        </w:rPr>
        <w:t>е-</w:t>
      </w:r>
      <w:proofErr w:type="gramEnd"/>
      <w:r w:rsidRPr="00AF5750">
        <w:rPr>
          <w:rFonts w:ascii="Courier New" w:eastAsia="Times New Roman" w:hAnsi="Courier New" w:cs="Courier New"/>
          <w:sz w:val="18"/>
          <w:szCs w:val="18"/>
          <w:lang w:eastAsia="ru-RU"/>
        </w:rPr>
        <w:t>│водопровод│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w:t>
      </w:r>
      <w:proofErr w:type="spellStart"/>
      <w:r w:rsidRPr="00AF5750">
        <w:rPr>
          <w:rFonts w:ascii="Courier New" w:eastAsia="Times New Roman" w:hAnsi="Courier New" w:cs="Courier New"/>
          <w:sz w:val="18"/>
          <w:szCs w:val="18"/>
          <w:lang w:eastAsia="ru-RU"/>
        </w:rPr>
        <w:t>кт</w:t>
      </w:r>
      <w:proofErr w:type="spellEnd"/>
      <w:r w:rsidRPr="00AF5750">
        <w:rPr>
          <w:rFonts w:ascii="Courier New" w:eastAsia="Times New Roman" w:hAnsi="Courier New" w:cs="Courier New"/>
          <w:sz w:val="18"/>
          <w:szCs w:val="18"/>
          <w:lang w:eastAsia="ru-RU"/>
        </w:rPr>
        <w:t>-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w:t>
      </w:r>
      <w:proofErr w:type="spellStart"/>
      <w:r w:rsidRPr="00AF5750">
        <w:rPr>
          <w:rFonts w:ascii="Courier New" w:eastAsia="Times New Roman" w:hAnsi="Courier New" w:cs="Courier New"/>
          <w:sz w:val="18"/>
          <w:szCs w:val="18"/>
          <w:lang w:eastAsia="ru-RU"/>
        </w:rPr>
        <w:t>р</w:t>
      </w:r>
      <w:proofErr w:type="gramStart"/>
      <w:r w:rsidRPr="00AF5750">
        <w:rPr>
          <w:rFonts w:ascii="Courier New" w:eastAsia="Times New Roman" w:hAnsi="Courier New" w:cs="Courier New"/>
          <w:sz w:val="18"/>
          <w:szCs w:val="18"/>
          <w:lang w:eastAsia="ru-RU"/>
        </w:rPr>
        <w:t>о</w:t>
      </w:r>
      <w:proofErr w:type="spellEnd"/>
      <w:r w:rsidRPr="00AF5750">
        <w:rPr>
          <w:rFonts w:ascii="Courier New" w:eastAsia="Times New Roman" w:hAnsi="Courier New" w:cs="Courier New"/>
          <w:sz w:val="18"/>
          <w:szCs w:val="18"/>
          <w:lang w:eastAsia="ru-RU"/>
        </w:rPr>
        <w:t>-</w:t>
      </w:r>
      <w:proofErr w:type="gramEnd"/>
      <w:r w:rsidRPr="00AF5750">
        <w:rPr>
          <w:rFonts w:ascii="Courier New" w:eastAsia="Times New Roman" w:hAnsi="Courier New" w:cs="Courier New"/>
          <w:sz w:val="18"/>
          <w:szCs w:val="18"/>
          <w:lang w:eastAsia="ru-RU"/>
        </w:rPr>
        <w:t xml:space="preserve"> │</w:t>
      </w:r>
      <w:proofErr w:type="spellStart"/>
      <w:r w:rsidRPr="00AF5750">
        <w:rPr>
          <w:rFonts w:ascii="Courier New" w:eastAsia="Times New Roman" w:hAnsi="Courier New" w:cs="Courier New"/>
          <w:sz w:val="18"/>
          <w:szCs w:val="18"/>
          <w:lang w:eastAsia="ru-RU"/>
        </w:rPr>
        <w:t>канализа</w:t>
      </w:r>
      <w:proofErr w:type="spellEnd"/>
      <w:r w:rsidRPr="00AF5750">
        <w:rPr>
          <w:rFonts w:ascii="Courier New" w:eastAsia="Times New Roman" w:hAnsi="Courier New" w:cs="Courier New"/>
          <w:sz w:val="18"/>
          <w:szCs w:val="18"/>
          <w:lang w:eastAsia="ru-RU"/>
        </w:rPr>
        <w:t>- │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│те</w:t>
      </w:r>
      <w:proofErr w:type="gramStart"/>
      <w:r w:rsidRPr="00AF5750">
        <w:rPr>
          <w:rFonts w:ascii="Courier New" w:eastAsia="Times New Roman" w:hAnsi="Courier New" w:cs="Courier New"/>
          <w:sz w:val="18"/>
          <w:szCs w:val="18"/>
          <w:lang w:eastAsia="ru-RU"/>
        </w:rPr>
        <w:t>х-</w:t>
      </w:r>
      <w:proofErr w:type="gramEnd"/>
      <w:r w:rsidRPr="00AF5750">
        <w:rPr>
          <w:rFonts w:ascii="Courier New" w:eastAsia="Times New Roman" w:hAnsi="Courier New" w:cs="Courier New"/>
          <w:sz w:val="18"/>
          <w:szCs w:val="18"/>
          <w:lang w:eastAsia="ru-RU"/>
        </w:rPr>
        <w:t>│</w:t>
      </w:r>
      <w:proofErr w:type="spellStart"/>
      <w:r w:rsidRPr="00AF5750">
        <w:rPr>
          <w:rFonts w:ascii="Courier New" w:eastAsia="Times New Roman" w:hAnsi="Courier New" w:cs="Courier New"/>
          <w:sz w:val="18"/>
          <w:szCs w:val="18"/>
          <w:lang w:eastAsia="ru-RU"/>
        </w:rPr>
        <w:t>ция</w:t>
      </w:r>
      <w:proofErr w:type="spellEnd"/>
      <w:r w:rsidRPr="00AF5750">
        <w:rPr>
          <w:rFonts w:ascii="Courier New" w:eastAsia="Times New Roman" w:hAnsi="Courier New" w:cs="Courier New"/>
          <w:sz w:val="18"/>
          <w:szCs w:val="18"/>
          <w:lang w:eastAsia="ru-RU"/>
        </w:rPr>
        <w:t xml:space="preserve">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│н</w:t>
      </w:r>
      <w:proofErr w:type="gramStart"/>
      <w:r w:rsidRPr="00AF5750">
        <w:rPr>
          <w:rFonts w:ascii="Courier New" w:eastAsia="Times New Roman" w:hAnsi="Courier New" w:cs="Courier New"/>
          <w:sz w:val="18"/>
          <w:szCs w:val="18"/>
          <w:lang w:eastAsia="ru-RU"/>
        </w:rPr>
        <w:t>и-</w:t>
      </w:r>
      <w:proofErr w:type="gramEnd"/>
      <w:r w:rsidRPr="00AF5750">
        <w:rPr>
          <w:rFonts w:ascii="Courier New" w:eastAsia="Times New Roman" w:hAnsi="Courier New" w:cs="Courier New"/>
          <w:sz w:val="18"/>
          <w:szCs w:val="18"/>
          <w:lang w:eastAsia="ru-RU"/>
        </w:rPr>
        <w:t xml:space="preserve"> │гор. водо-│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│че</w:t>
      </w:r>
      <w:proofErr w:type="gramStart"/>
      <w:r w:rsidRPr="00AF5750">
        <w:rPr>
          <w:rFonts w:ascii="Courier New" w:eastAsia="Times New Roman" w:hAnsi="Courier New" w:cs="Courier New"/>
          <w:sz w:val="18"/>
          <w:szCs w:val="18"/>
          <w:lang w:eastAsia="ru-RU"/>
        </w:rPr>
        <w:t>с-</w:t>
      </w:r>
      <w:proofErr w:type="gramEnd"/>
      <w:r w:rsidRPr="00AF5750">
        <w:rPr>
          <w:rFonts w:ascii="Courier New" w:eastAsia="Times New Roman" w:hAnsi="Courier New" w:cs="Courier New"/>
          <w:sz w:val="18"/>
          <w:szCs w:val="18"/>
          <w:lang w:eastAsia="ru-RU"/>
        </w:rPr>
        <w:t>│снабжение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w:t>
      </w:r>
      <w:proofErr w:type="gramStart"/>
      <w:r w:rsidRPr="00AF5750">
        <w:rPr>
          <w:rFonts w:ascii="Courier New" w:eastAsia="Times New Roman" w:hAnsi="Courier New" w:cs="Courier New"/>
          <w:sz w:val="18"/>
          <w:szCs w:val="18"/>
          <w:lang w:eastAsia="ru-RU"/>
        </w:rPr>
        <w:t>кие</w:t>
      </w:r>
      <w:proofErr w:type="gramEnd"/>
      <w:r w:rsidRPr="00AF5750">
        <w:rPr>
          <w:rFonts w:ascii="Courier New" w:eastAsia="Times New Roman" w:hAnsi="Courier New" w:cs="Courier New"/>
          <w:sz w:val="18"/>
          <w:szCs w:val="18"/>
          <w:lang w:eastAsia="ru-RU"/>
        </w:rPr>
        <w:t xml:space="preserve"> │</w:t>
      </w:r>
      <w:proofErr w:type="spellStart"/>
      <w:r w:rsidRPr="00AF5750">
        <w:rPr>
          <w:rFonts w:ascii="Courier New" w:eastAsia="Times New Roman" w:hAnsi="Courier New" w:cs="Courier New"/>
          <w:sz w:val="18"/>
          <w:szCs w:val="18"/>
          <w:lang w:eastAsia="ru-RU"/>
        </w:rPr>
        <w:t>газоснаб</w:t>
      </w:r>
      <w:proofErr w:type="spellEnd"/>
      <w:r w:rsidRPr="00AF5750">
        <w:rPr>
          <w:rFonts w:ascii="Courier New" w:eastAsia="Times New Roman" w:hAnsi="Courier New" w:cs="Courier New"/>
          <w:sz w:val="18"/>
          <w:szCs w:val="18"/>
          <w:lang w:eastAsia="ru-RU"/>
        </w:rPr>
        <w:t>- │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│ус</w:t>
      </w:r>
      <w:proofErr w:type="gramStart"/>
      <w:r w:rsidRPr="00AF5750">
        <w:rPr>
          <w:rFonts w:ascii="Courier New" w:eastAsia="Times New Roman" w:hAnsi="Courier New" w:cs="Courier New"/>
          <w:sz w:val="18"/>
          <w:szCs w:val="18"/>
          <w:lang w:eastAsia="ru-RU"/>
        </w:rPr>
        <w:t>т-</w:t>
      </w:r>
      <w:proofErr w:type="gramEnd"/>
      <w:r w:rsidRPr="00AF5750">
        <w:rPr>
          <w:rFonts w:ascii="Courier New" w:eastAsia="Times New Roman" w:hAnsi="Courier New" w:cs="Courier New"/>
          <w:sz w:val="18"/>
          <w:szCs w:val="18"/>
          <w:lang w:eastAsia="ru-RU"/>
        </w:rPr>
        <w:t>│</w:t>
      </w:r>
      <w:proofErr w:type="spellStart"/>
      <w:r w:rsidRPr="00AF5750">
        <w:rPr>
          <w:rFonts w:ascii="Courier New" w:eastAsia="Times New Roman" w:hAnsi="Courier New" w:cs="Courier New"/>
          <w:sz w:val="18"/>
          <w:szCs w:val="18"/>
          <w:lang w:eastAsia="ru-RU"/>
        </w:rPr>
        <w:t>жение</w:t>
      </w:r>
      <w:proofErr w:type="spellEnd"/>
      <w:r w:rsidRPr="00AF5750">
        <w:rPr>
          <w:rFonts w:ascii="Courier New" w:eastAsia="Times New Roman" w:hAnsi="Courier New" w:cs="Courier New"/>
          <w:sz w:val="18"/>
          <w:szCs w:val="18"/>
          <w:lang w:eastAsia="ru-RU"/>
        </w:rPr>
        <w:t xml:space="preserve">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│ро</w:t>
      </w:r>
      <w:proofErr w:type="gramStart"/>
      <w:r w:rsidRPr="00AF5750">
        <w:rPr>
          <w:rFonts w:ascii="Courier New" w:eastAsia="Times New Roman" w:hAnsi="Courier New" w:cs="Courier New"/>
          <w:sz w:val="18"/>
          <w:szCs w:val="18"/>
          <w:lang w:eastAsia="ru-RU"/>
        </w:rPr>
        <w:t>й-</w:t>
      </w:r>
      <w:proofErr w:type="gramEnd"/>
      <w:r w:rsidRPr="00AF5750">
        <w:rPr>
          <w:rFonts w:ascii="Courier New" w:eastAsia="Times New Roman" w:hAnsi="Courier New" w:cs="Courier New"/>
          <w:sz w:val="18"/>
          <w:szCs w:val="18"/>
          <w:lang w:eastAsia="ru-RU"/>
        </w:rPr>
        <w:t>│электро-  │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w:t>
      </w:r>
      <w:proofErr w:type="spellStart"/>
      <w:r w:rsidRPr="00AF5750">
        <w:rPr>
          <w:rFonts w:ascii="Courier New" w:eastAsia="Times New Roman" w:hAnsi="Courier New" w:cs="Courier New"/>
          <w:sz w:val="18"/>
          <w:szCs w:val="18"/>
          <w:lang w:eastAsia="ru-RU"/>
        </w:rPr>
        <w:t>ства│снабжение</w:t>
      </w:r>
      <w:proofErr w:type="spellEnd"/>
      <w:r w:rsidRPr="00AF5750">
        <w:rPr>
          <w:rFonts w:ascii="Courier New" w:eastAsia="Times New Roman" w:hAnsi="Courier New" w:cs="Courier New"/>
          <w:sz w:val="18"/>
          <w:szCs w:val="18"/>
          <w:lang w:eastAsia="ru-RU"/>
        </w:rPr>
        <w:t xml:space="preserve">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│радио     │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w:t>
      </w:r>
      <w:proofErr w:type="spellStart"/>
      <w:r w:rsidRPr="00AF5750">
        <w:rPr>
          <w:rFonts w:ascii="Courier New" w:eastAsia="Times New Roman" w:hAnsi="Courier New" w:cs="Courier New"/>
          <w:sz w:val="18"/>
          <w:szCs w:val="18"/>
          <w:lang w:eastAsia="ru-RU"/>
        </w:rPr>
        <w:t>телевиде</w:t>
      </w:r>
      <w:proofErr w:type="spellEnd"/>
      <w:r w:rsidRPr="00AF5750">
        <w:rPr>
          <w:rFonts w:ascii="Courier New" w:eastAsia="Times New Roman" w:hAnsi="Courier New" w:cs="Courier New"/>
          <w:sz w:val="18"/>
          <w:szCs w:val="18"/>
          <w:lang w:eastAsia="ru-RU"/>
        </w:rPr>
        <w:t>- │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w:t>
      </w:r>
      <w:proofErr w:type="spellStart"/>
      <w:r w:rsidRPr="00AF5750">
        <w:rPr>
          <w:rFonts w:ascii="Courier New" w:eastAsia="Times New Roman" w:hAnsi="Courier New" w:cs="Courier New"/>
          <w:sz w:val="18"/>
          <w:szCs w:val="18"/>
          <w:lang w:eastAsia="ru-RU"/>
        </w:rPr>
        <w:t>ние</w:t>
      </w:r>
      <w:proofErr w:type="spellEnd"/>
      <w:r w:rsidRPr="00AF5750">
        <w:rPr>
          <w:rFonts w:ascii="Courier New" w:eastAsia="Times New Roman" w:hAnsi="Courier New" w:cs="Courier New"/>
          <w:sz w:val="18"/>
          <w:szCs w:val="18"/>
          <w:lang w:eastAsia="ru-RU"/>
        </w:rPr>
        <w:t xml:space="preserve">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│телефон   │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│вентиляция│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9</w:t>
      </w:r>
      <w:proofErr w:type="gramStart"/>
      <w:r w:rsidRPr="00AF5750">
        <w:rPr>
          <w:rFonts w:ascii="Courier New" w:eastAsia="Times New Roman" w:hAnsi="Courier New" w:cs="Courier New"/>
          <w:sz w:val="18"/>
          <w:szCs w:val="18"/>
          <w:lang w:eastAsia="ru-RU"/>
        </w:rPr>
        <w:t xml:space="preserve"> │ П</w:t>
      </w:r>
      <w:proofErr w:type="gramEnd"/>
      <w:r w:rsidRPr="00AF5750">
        <w:rPr>
          <w:rFonts w:ascii="Courier New" w:eastAsia="Times New Roman" w:hAnsi="Courier New" w:cs="Courier New"/>
          <w:sz w:val="18"/>
          <w:szCs w:val="18"/>
          <w:lang w:eastAsia="ru-RU"/>
        </w:rPr>
        <w:t>рочие работы │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               │         │      │      │     │       │    │      │    │</w:t>
      </w:r>
    </w:p>
    <w:p w:rsidR="00AF5750" w:rsidRPr="00AF5750" w:rsidRDefault="00AF5750" w:rsidP="00AF5750">
      <w:pPr>
        <w:autoSpaceDE w:val="0"/>
        <w:autoSpaceDN w:val="0"/>
        <w:adjustRightInd w:val="0"/>
        <w:spacing w:after="0" w:line="240" w:lineRule="auto"/>
        <w:jc w:val="both"/>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w:t>
      </w:r>
    </w:p>
    <w:p w:rsidR="00AF5750" w:rsidRPr="00AF5750" w:rsidRDefault="00AF5750" w:rsidP="00AF5750">
      <w:pPr>
        <w:autoSpaceDE w:val="0"/>
        <w:autoSpaceDN w:val="0"/>
        <w:adjustRightInd w:val="0"/>
        <w:spacing w:after="0" w:line="240" w:lineRule="auto"/>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Итого          X            </w:t>
      </w:r>
      <w:proofErr w:type="spellStart"/>
      <w:r w:rsidRPr="00AF5750">
        <w:rPr>
          <w:rFonts w:ascii="Courier New" w:eastAsia="Times New Roman" w:hAnsi="Courier New" w:cs="Courier New"/>
          <w:sz w:val="18"/>
          <w:szCs w:val="18"/>
          <w:lang w:eastAsia="ru-RU"/>
        </w:rPr>
        <w:t>X</w:t>
      </w:r>
      <w:proofErr w:type="spellEnd"/>
      <w:r w:rsidRPr="00AF5750">
        <w:rPr>
          <w:rFonts w:ascii="Courier New" w:eastAsia="Times New Roman" w:hAnsi="Courier New" w:cs="Courier New"/>
          <w:sz w:val="18"/>
          <w:szCs w:val="18"/>
          <w:lang w:eastAsia="ru-RU"/>
        </w:rPr>
        <w:t xml:space="preserve">           </w:t>
      </w:r>
      <w:proofErr w:type="spellStart"/>
      <w:r w:rsidRPr="00AF5750">
        <w:rPr>
          <w:rFonts w:ascii="Courier New" w:eastAsia="Times New Roman" w:hAnsi="Courier New" w:cs="Courier New"/>
          <w:sz w:val="18"/>
          <w:szCs w:val="18"/>
          <w:lang w:eastAsia="ru-RU"/>
        </w:rPr>
        <w:t>X</w:t>
      </w:r>
      <w:proofErr w:type="spellEnd"/>
    </w:p>
    <w:p w:rsidR="00AF5750" w:rsidRPr="00AF5750" w:rsidRDefault="00AF5750" w:rsidP="00AF5750">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F5750" w:rsidRPr="00AF5750" w:rsidRDefault="00AF5750" w:rsidP="00AF5750">
      <w:pPr>
        <w:autoSpaceDE w:val="0"/>
        <w:autoSpaceDN w:val="0"/>
        <w:adjustRightInd w:val="0"/>
        <w:spacing w:after="0" w:line="240" w:lineRule="auto"/>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износа, </w:t>
      </w:r>
      <w:proofErr w:type="gramStart"/>
      <w:r w:rsidRPr="00AF5750">
        <w:rPr>
          <w:rFonts w:ascii="Courier New" w:eastAsia="Times New Roman" w:hAnsi="Courier New" w:cs="Courier New"/>
          <w:sz w:val="18"/>
          <w:szCs w:val="18"/>
          <w:lang w:eastAsia="ru-RU"/>
        </w:rPr>
        <w:t>приведенный</w:t>
      </w:r>
      <w:proofErr w:type="gramEnd"/>
      <w:r w:rsidRPr="00AF5750">
        <w:rPr>
          <w:rFonts w:ascii="Courier New" w:eastAsia="Times New Roman" w:hAnsi="Courier New" w:cs="Courier New"/>
          <w:sz w:val="18"/>
          <w:szCs w:val="18"/>
          <w:lang w:eastAsia="ru-RU"/>
        </w:rPr>
        <w:t xml:space="preserve">      % износа (гр. 9) x 100</w:t>
      </w:r>
    </w:p>
    <w:p w:rsidR="00AF5750" w:rsidRPr="00AF5750" w:rsidRDefault="00AF5750" w:rsidP="00AF5750">
      <w:pPr>
        <w:autoSpaceDE w:val="0"/>
        <w:autoSpaceDN w:val="0"/>
        <w:adjustRightInd w:val="0"/>
        <w:spacing w:after="0" w:line="240" w:lineRule="auto"/>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к 100 по формуле           ----------------------</w:t>
      </w:r>
    </w:p>
    <w:p w:rsidR="00AF5750" w:rsidRPr="00AF5750" w:rsidRDefault="00AF5750" w:rsidP="00AF5750">
      <w:pPr>
        <w:autoSpaceDE w:val="0"/>
        <w:autoSpaceDN w:val="0"/>
        <w:adjustRightInd w:val="0"/>
        <w:spacing w:after="0" w:line="240" w:lineRule="auto"/>
        <w:rPr>
          <w:rFonts w:ascii="Courier New" w:eastAsia="Times New Roman" w:hAnsi="Courier New" w:cs="Courier New"/>
          <w:sz w:val="18"/>
          <w:szCs w:val="18"/>
          <w:lang w:eastAsia="ru-RU"/>
        </w:rPr>
      </w:pPr>
      <w:r w:rsidRPr="00AF5750">
        <w:rPr>
          <w:rFonts w:ascii="Courier New" w:eastAsia="Times New Roman" w:hAnsi="Courier New" w:cs="Courier New"/>
          <w:sz w:val="18"/>
          <w:szCs w:val="18"/>
          <w:lang w:eastAsia="ru-RU"/>
        </w:rPr>
        <w:t xml:space="preserve">                             удельный вес (гр. 7)</w:t>
      </w:r>
    </w:p>
    <w:p w:rsidR="00AF5750" w:rsidRPr="00AF5750" w:rsidRDefault="00AF5750" w:rsidP="00AF5750">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5011E" w:rsidRPr="00D5011E" w:rsidRDefault="00D5011E" w:rsidP="00D5011E">
      <w:pPr>
        <w:pStyle w:val="a3"/>
        <w:ind w:firstLine="709"/>
        <w:jc w:val="both"/>
        <w:rPr>
          <w:rFonts w:ascii="Times New Roman" w:hAnsi="Times New Roman" w:cs="Times New Roman"/>
          <w:sz w:val="28"/>
          <w:szCs w:val="28"/>
        </w:rPr>
      </w:pPr>
    </w:p>
    <w:p w:rsidR="00D5011E" w:rsidRPr="00D5011E" w:rsidRDefault="00D5011E" w:rsidP="00D5011E">
      <w:pPr>
        <w:pStyle w:val="a3"/>
        <w:ind w:firstLine="709"/>
        <w:jc w:val="both"/>
        <w:rPr>
          <w:rFonts w:ascii="Times New Roman" w:hAnsi="Times New Roman" w:cs="Times New Roman"/>
          <w:sz w:val="28"/>
          <w:szCs w:val="28"/>
        </w:rPr>
      </w:pPr>
      <w:r w:rsidRPr="00D5011E">
        <w:rPr>
          <w:rFonts w:ascii="Times New Roman" w:hAnsi="Times New Roman" w:cs="Times New Roman"/>
          <w:sz w:val="28"/>
          <w:szCs w:val="28"/>
        </w:rPr>
        <w:t>Заполнение формы "Техническое описание и определение физического износа"</w:t>
      </w:r>
      <w:r>
        <w:rPr>
          <w:rFonts w:ascii="Times New Roman" w:hAnsi="Times New Roman" w:cs="Times New Roman"/>
          <w:sz w:val="28"/>
          <w:szCs w:val="28"/>
        </w:rPr>
        <w:t>, включаемой в состав технического паспорта объекта капитального строительства, производится в следующем порядке:</w:t>
      </w:r>
    </w:p>
    <w:p w:rsidR="00D5011E" w:rsidRPr="00D5011E" w:rsidRDefault="00D5011E" w:rsidP="00D5011E">
      <w:pPr>
        <w:pStyle w:val="a3"/>
        <w:ind w:firstLine="709"/>
        <w:jc w:val="both"/>
        <w:rPr>
          <w:rFonts w:ascii="Times New Roman" w:hAnsi="Times New Roman" w:cs="Times New Roman"/>
          <w:sz w:val="28"/>
          <w:szCs w:val="28"/>
        </w:rPr>
      </w:pPr>
      <w:r w:rsidRPr="00D5011E">
        <w:rPr>
          <w:rFonts w:ascii="Times New Roman" w:hAnsi="Times New Roman" w:cs="Times New Roman"/>
          <w:sz w:val="28"/>
          <w:szCs w:val="28"/>
        </w:rPr>
        <w:t>Для каждой части объекта индивидуального жилищного строительства или вспомогательного строения, сооружения указывается литера, группа капитальности в соответствии с действующими строительно-техническими нормативами.</w:t>
      </w:r>
    </w:p>
    <w:p w:rsidR="00D5011E" w:rsidRPr="00D5011E" w:rsidRDefault="00D5011E" w:rsidP="00D5011E">
      <w:pPr>
        <w:pStyle w:val="a3"/>
        <w:ind w:firstLine="709"/>
        <w:jc w:val="both"/>
        <w:rPr>
          <w:rFonts w:ascii="Times New Roman" w:hAnsi="Times New Roman" w:cs="Times New Roman"/>
          <w:sz w:val="28"/>
          <w:szCs w:val="28"/>
        </w:rPr>
      </w:pPr>
      <w:r w:rsidRPr="00D5011E">
        <w:rPr>
          <w:rFonts w:ascii="Times New Roman" w:hAnsi="Times New Roman" w:cs="Times New Roman"/>
          <w:sz w:val="28"/>
          <w:szCs w:val="28"/>
        </w:rPr>
        <w:lastRenderedPageBreak/>
        <w:t>Для основных строений, отапливаемых пристроек дополнительно указываются год постройки, число подземных, наземных этажей, год реконструкции (капитального ремонта).</w:t>
      </w:r>
    </w:p>
    <w:p w:rsidR="00D5011E" w:rsidRPr="00D5011E" w:rsidRDefault="00D5011E" w:rsidP="00D5011E">
      <w:pPr>
        <w:pStyle w:val="a3"/>
        <w:ind w:firstLine="709"/>
        <w:jc w:val="both"/>
        <w:rPr>
          <w:rFonts w:ascii="Times New Roman" w:hAnsi="Times New Roman" w:cs="Times New Roman"/>
          <w:sz w:val="28"/>
          <w:szCs w:val="28"/>
        </w:rPr>
      </w:pPr>
      <w:r w:rsidRPr="00D5011E">
        <w:rPr>
          <w:rFonts w:ascii="Times New Roman" w:hAnsi="Times New Roman" w:cs="Times New Roman"/>
          <w:sz w:val="28"/>
          <w:szCs w:val="28"/>
        </w:rPr>
        <w:t>В графе 2 приводится стандартный перечень базовых конструктивных элементов для объектов индивидуального жилищного строительства, сформированный с учетом методики проведения подсчета восстановительной стоимости по укрупненным показателям в соответствии с действующими строительно-техническими нормативами.</w:t>
      </w:r>
    </w:p>
    <w:p w:rsidR="00D5011E" w:rsidRPr="00D5011E" w:rsidRDefault="00D5011E" w:rsidP="00D5011E">
      <w:pPr>
        <w:pStyle w:val="a3"/>
        <w:ind w:firstLine="709"/>
        <w:jc w:val="both"/>
        <w:rPr>
          <w:rFonts w:ascii="Times New Roman" w:hAnsi="Times New Roman" w:cs="Times New Roman"/>
          <w:sz w:val="28"/>
          <w:szCs w:val="28"/>
        </w:rPr>
      </w:pPr>
      <w:r w:rsidRPr="00D5011E">
        <w:rPr>
          <w:rFonts w:ascii="Times New Roman" w:hAnsi="Times New Roman" w:cs="Times New Roman"/>
          <w:sz w:val="28"/>
          <w:szCs w:val="28"/>
        </w:rPr>
        <w:t xml:space="preserve">В случае, если для отдельных уникальных типов зданий, сооружений, прочих строений отсутствует принятая в установленном порядке группировка его базовых конструктивных элементов, такая группировка разрабатывается исполнителем инвентаризационных </w:t>
      </w:r>
      <w:proofErr w:type="gramStart"/>
      <w:r w:rsidRPr="00D5011E">
        <w:rPr>
          <w:rFonts w:ascii="Times New Roman" w:hAnsi="Times New Roman" w:cs="Times New Roman"/>
          <w:sz w:val="28"/>
          <w:szCs w:val="28"/>
        </w:rPr>
        <w:t>работ</w:t>
      </w:r>
      <w:proofErr w:type="gramEnd"/>
      <w:r w:rsidRPr="00D5011E">
        <w:rPr>
          <w:rFonts w:ascii="Times New Roman" w:hAnsi="Times New Roman" w:cs="Times New Roman"/>
          <w:sz w:val="28"/>
          <w:szCs w:val="28"/>
        </w:rPr>
        <w:t xml:space="preserve"> самостоятельно на основании представленной заказчиком проектной, строительной, исполнительной, землеустроительной и иной документации.</w:t>
      </w:r>
    </w:p>
    <w:p w:rsidR="00D5011E" w:rsidRPr="00D5011E" w:rsidRDefault="00D5011E" w:rsidP="00D5011E">
      <w:pPr>
        <w:pStyle w:val="a3"/>
        <w:ind w:firstLine="709"/>
        <w:jc w:val="both"/>
        <w:rPr>
          <w:rFonts w:ascii="Times New Roman" w:hAnsi="Times New Roman" w:cs="Times New Roman"/>
          <w:sz w:val="28"/>
          <w:szCs w:val="28"/>
        </w:rPr>
      </w:pPr>
      <w:r w:rsidRPr="00D5011E">
        <w:rPr>
          <w:rFonts w:ascii="Times New Roman" w:hAnsi="Times New Roman" w:cs="Times New Roman"/>
          <w:sz w:val="28"/>
          <w:szCs w:val="28"/>
        </w:rPr>
        <w:t>Перечень базовых конструктивных элементов объекта индивидуального жилищного строительства устанавливается при обследовании. При наличии конструктивного элемента заполняются все графы (с 3-й по 9-ю); при отсутствии - графы 3, 4 не заполняются, графы 6 - 9 заполняются с проставлением нулей в соответствующих строках.</w:t>
      </w:r>
    </w:p>
    <w:p w:rsidR="00D5011E" w:rsidRPr="00D5011E" w:rsidRDefault="00D5011E" w:rsidP="00D5011E">
      <w:pPr>
        <w:pStyle w:val="a3"/>
        <w:ind w:firstLine="709"/>
        <w:jc w:val="both"/>
        <w:rPr>
          <w:rFonts w:ascii="Times New Roman" w:hAnsi="Times New Roman" w:cs="Times New Roman"/>
          <w:sz w:val="28"/>
          <w:szCs w:val="28"/>
        </w:rPr>
      </w:pPr>
      <w:r w:rsidRPr="00D5011E">
        <w:rPr>
          <w:rFonts w:ascii="Times New Roman" w:hAnsi="Times New Roman" w:cs="Times New Roman"/>
          <w:sz w:val="28"/>
          <w:szCs w:val="28"/>
        </w:rPr>
        <w:t>Графа 3. Указывается описание конструктивных элементов (материал, конструкция, отделка и прочее).</w:t>
      </w:r>
    </w:p>
    <w:p w:rsidR="00D5011E" w:rsidRPr="00D5011E" w:rsidRDefault="00D5011E" w:rsidP="00D5011E">
      <w:pPr>
        <w:pStyle w:val="a3"/>
        <w:ind w:firstLine="709"/>
        <w:jc w:val="both"/>
        <w:rPr>
          <w:rFonts w:ascii="Times New Roman" w:hAnsi="Times New Roman" w:cs="Times New Roman"/>
          <w:sz w:val="28"/>
          <w:szCs w:val="28"/>
        </w:rPr>
      </w:pPr>
      <w:r w:rsidRPr="00D5011E">
        <w:rPr>
          <w:rFonts w:ascii="Times New Roman" w:hAnsi="Times New Roman" w:cs="Times New Roman"/>
          <w:sz w:val="28"/>
          <w:szCs w:val="28"/>
        </w:rPr>
        <w:t>Графа 4. Указывается характеристика технического состояния &lt;*&gt; конструктивного элемента объекта индивидуального жилищного строительства - перечень имеющихся у него дефектов (повреждений, деформаций) с их количественной оценкой, позволяющей определить степень его физического износа в процентах согласно действующим методическим и инструктивным нормам.</w:t>
      </w:r>
    </w:p>
    <w:p w:rsidR="00D5011E" w:rsidRPr="00D5011E" w:rsidRDefault="00D5011E" w:rsidP="00D5011E">
      <w:pPr>
        <w:pStyle w:val="a3"/>
        <w:ind w:firstLine="709"/>
        <w:jc w:val="both"/>
        <w:rPr>
          <w:rFonts w:ascii="Times New Roman" w:hAnsi="Times New Roman" w:cs="Times New Roman"/>
          <w:sz w:val="28"/>
          <w:szCs w:val="28"/>
        </w:rPr>
      </w:pPr>
      <w:r w:rsidRPr="00D5011E">
        <w:rPr>
          <w:rFonts w:ascii="Times New Roman" w:hAnsi="Times New Roman" w:cs="Times New Roman"/>
          <w:sz w:val="28"/>
          <w:szCs w:val="28"/>
        </w:rPr>
        <w:t>Графа 5. Указывается удельный вес конструктивного элемента.</w:t>
      </w:r>
    </w:p>
    <w:p w:rsidR="00D5011E" w:rsidRPr="00D5011E" w:rsidRDefault="00D5011E" w:rsidP="00D5011E">
      <w:pPr>
        <w:pStyle w:val="a3"/>
        <w:ind w:firstLine="709"/>
        <w:jc w:val="both"/>
        <w:rPr>
          <w:rFonts w:ascii="Times New Roman" w:hAnsi="Times New Roman" w:cs="Times New Roman"/>
          <w:sz w:val="28"/>
          <w:szCs w:val="28"/>
        </w:rPr>
      </w:pPr>
      <w:r w:rsidRPr="00D5011E">
        <w:rPr>
          <w:rFonts w:ascii="Times New Roman" w:hAnsi="Times New Roman" w:cs="Times New Roman"/>
          <w:sz w:val="28"/>
          <w:szCs w:val="28"/>
        </w:rPr>
        <w:t>Удельные веса базовых конструктивных элементов в восстановительной стоимости объекта капитального строительства принимаются по оценочным таблицам укрупненных показателей восстановительной стоимости (УПВС) для соответствующего объекта-аналога с применением необходимых поправочных коэффициентов либо определяются расчетным путем на основании представленной заказчиком проектной, строительной, исполнительной, землеустроительной и иной документации.</w:t>
      </w:r>
    </w:p>
    <w:p w:rsidR="00D5011E" w:rsidRPr="00D5011E" w:rsidRDefault="00D5011E" w:rsidP="00D5011E">
      <w:pPr>
        <w:pStyle w:val="a3"/>
        <w:ind w:firstLine="709"/>
        <w:jc w:val="both"/>
        <w:rPr>
          <w:rFonts w:ascii="Times New Roman" w:hAnsi="Times New Roman" w:cs="Times New Roman"/>
          <w:sz w:val="28"/>
          <w:szCs w:val="28"/>
        </w:rPr>
      </w:pPr>
      <w:r w:rsidRPr="00D5011E">
        <w:rPr>
          <w:rFonts w:ascii="Times New Roman" w:hAnsi="Times New Roman" w:cs="Times New Roman"/>
          <w:sz w:val="28"/>
          <w:szCs w:val="28"/>
        </w:rPr>
        <w:t>Графа 8. Указывается количественное значение процента износа, соответствующее характеристике технического состояния.</w:t>
      </w:r>
    </w:p>
    <w:p w:rsidR="00D5011E" w:rsidRPr="00D5011E" w:rsidRDefault="00D5011E" w:rsidP="00D5011E">
      <w:pPr>
        <w:pStyle w:val="a3"/>
        <w:ind w:firstLine="709"/>
        <w:jc w:val="both"/>
        <w:rPr>
          <w:rFonts w:ascii="Times New Roman" w:hAnsi="Times New Roman" w:cs="Times New Roman"/>
          <w:sz w:val="28"/>
          <w:szCs w:val="28"/>
        </w:rPr>
      </w:pPr>
      <w:r w:rsidRPr="00D5011E">
        <w:rPr>
          <w:rFonts w:ascii="Times New Roman" w:hAnsi="Times New Roman" w:cs="Times New Roman"/>
          <w:sz w:val="28"/>
          <w:szCs w:val="28"/>
        </w:rPr>
        <w:t xml:space="preserve">Определение процента физического износа здания производится расчетно с применением удельных весов конструктивных элементов этого здания, указанных в соответствующем оценочном нормативе. Процент физического износа по каждому конструктивному элементу, выбранному из таблиц упомянутых выше Правил, умножается на удельный вес этого элемента (после применения поправки или ценностного коэффициента). В результате получаем физический износ отдельных конструктивных </w:t>
      </w:r>
      <w:r w:rsidRPr="00D5011E">
        <w:rPr>
          <w:rFonts w:ascii="Times New Roman" w:hAnsi="Times New Roman" w:cs="Times New Roman"/>
          <w:sz w:val="28"/>
          <w:szCs w:val="28"/>
        </w:rPr>
        <w:lastRenderedPageBreak/>
        <w:t>элементов по отношению ко всему зданию. Суммированием полученных результатов определяется физический износ всего здания.</w:t>
      </w:r>
    </w:p>
    <w:p w:rsidR="00D5011E" w:rsidRPr="00D5011E" w:rsidRDefault="00D5011E" w:rsidP="00D5011E">
      <w:pPr>
        <w:pStyle w:val="a3"/>
        <w:ind w:firstLine="709"/>
        <w:jc w:val="both"/>
        <w:rPr>
          <w:rFonts w:ascii="Times New Roman" w:hAnsi="Times New Roman" w:cs="Times New Roman"/>
          <w:sz w:val="28"/>
          <w:szCs w:val="28"/>
        </w:rPr>
      </w:pPr>
      <w:r w:rsidRPr="00D5011E">
        <w:rPr>
          <w:rFonts w:ascii="Times New Roman" w:hAnsi="Times New Roman" w:cs="Times New Roman"/>
          <w:sz w:val="28"/>
          <w:szCs w:val="28"/>
        </w:rPr>
        <w:t>Если в расчетах были применены поправки или ценностные коэффициенты и вследствие этого сумма уточненных удельных весов конструктивных элементов не составляет 100, полученный процент физического износа на все здание следует уточнить (разделить на сумму уточненных удельных весов и для получения процента физического износа умножить на 100).</w:t>
      </w:r>
    </w:p>
    <w:p w:rsidR="00D5011E" w:rsidRPr="00D5011E" w:rsidRDefault="00D5011E" w:rsidP="00D5011E">
      <w:pPr>
        <w:pStyle w:val="a3"/>
        <w:ind w:firstLine="709"/>
        <w:jc w:val="both"/>
        <w:rPr>
          <w:rFonts w:ascii="Times New Roman" w:hAnsi="Times New Roman" w:cs="Times New Roman"/>
          <w:sz w:val="28"/>
          <w:szCs w:val="28"/>
        </w:rPr>
      </w:pPr>
      <w:r w:rsidRPr="00D5011E">
        <w:rPr>
          <w:rFonts w:ascii="Times New Roman" w:hAnsi="Times New Roman" w:cs="Times New Roman"/>
          <w:sz w:val="28"/>
          <w:szCs w:val="28"/>
        </w:rPr>
        <w:t>Физический износ холодных пристроек, вспомогательных строений и сооружений объекта технической инвентаризации допускается определять в целом по всему строению или сооружению без учета удельных весов их отдельных конструктивных элементов.</w:t>
      </w:r>
    </w:p>
    <w:p w:rsidR="006B2AB6" w:rsidRDefault="006B2AB6" w:rsidP="006B2AB6">
      <w:pPr>
        <w:jc w:val="center"/>
        <w:rPr>
          <w:rFonts w:ascii="Times New Roman" w:hAnsi="Times New Roman" w:cs="Times New Roman"/>
          <w:b/>
          <w:sz w:val="24"/>
          <w:szCs w:val="24"/>
        </w:rPr>
      </w:pPr>
    </w:p>
    <w:p w:rsidR="004F2340" w:rsidRPr="004F2340" w:rsidRDefault="004F2340" w:rsidP="004F2340">
      <w:pPr>
        <w:pStyle w:val="a3"/>
        <w:ind w:firstLine="709"/>
        <w:jc w:val="both"/>
        <w:rPr>
          <w:rFonts w:ascii="Times New Roman" w:hAnsi="Times New Roman" w:cs="Times New Roman"/>
          <w:sz w:val="28"/>
          <w:szCs w:val="28"/>
        </w:rPr>
      </w:pPr>
      <w:r w:rsidRPr="004F2340">
        <w:rPr>
          <w:rFonts w:ascii="Times New Roman" w:hAnsi="Times New Roman" w:cs="Times New Roman"/>
          <w:sz w:val="28"/>
          <w:szCs w:val="28"/>
        </w:rPr>
        <w:t xml:space="preserve">Если конструкция, элемент, система или их участок имеет все признаки износа, соответствующие определенному интервалу его значений, то физический износ следует принимать </w:t>
      </w:r>
      <w:proofErr w:type="gramStart"/>
      <w:r w:rsidRPr="004F2340">
        <w:rPr>
          <w:rFonts w:ascii="Times New Roman" w:hAnsi="Times New Roman" w:cs="Times New Roman"/>
          <w:sz w:val="28"/>
          <w:szCs w:val="28"/>
        </w:rPr>
        <w:t>равным</w:t>
      </w:r>
      <w:proofErr w:type="gramEnd"/>
      <w:r w:rsidRPr="004F2340">
        <w:rPr>
          <w:rFonts w:ascii="Times New Roman" w:hAnsi="Times New Roman" w:cs="Times New Roman"/>
          <w:sz w:val="28"/>
          <w:szCs w:val="28"/>
        </w:rPr>
        <w:t xml:space="preserve"> верхней границе интервала.</w:t>
      </w:r>
    </w:p>
    <w:p w:rsidR="004F2340" w:rsidRPr="004F2340" w:rsidRDefault="004F2340" w:rsidP="004F2340">
      <w:pPr>
        <w:pStyle w:val="a3"/>
        <w:ind w:firstLine="709"/>
        <w:jc w:val="both"/>
        <w:rPr>
          <w:rFonts w:ascii="Times New Roman" w:hAnsi="Times New Roman" w:cs="Times New Roman"/>
          <w:sz w:val="28"/>
          <w:szCs w:val="28"/>
        </w:rPr>
      </w:pPr>
      <w:r w:rsidRPr="004F2340">
        <w:rPr>
          <w:rFonts w:ascii="Times New Roman" w:hAnsi="Times New Roman" w:cs="Times New Roman"/>
          <w:sz w:val="28"/>
          <w:szCs w:val="28"/>
        </w:rPr>
        <w:t xml:space="preserve">Если в конструкции, элементе, системе или их участке выявлен только один из нескольких признаков износа, то физический износ следует принимать </w:t>
      </w:r>
      <w:proofErr w:type="gramStart"/>
      <w:r w:rsidRPr="004F2340">
        <w:rPr>
          <w:rFonts w:ascii="Times New Roman" w:hAnsi="Times New Roman" w:cs="Times New Roman"/>
          <w:sz w:val="28"/>
          <w:szCs w:val="28"/>
        </w:rPr>
        <w:t>равным</w:t>
      </w:r>
      <w:proofErr w:type="gramEnd"/>
      <w:r w:rsidRPr="004F2340">
        <w:rPr>
          <w:rFonts w:ascii="Times New Roman" w:hAnsi="Times New Roman" w:cs="Times New Roman"/>
          <w:sz w:val="28"/>
          <w:szCs w:val="28"/>
        </w:rPr>
        <w:t xml:space="preserve"> нижней границе интервала.</w:t>
      </w:r>
    </w:p>
    <w:p w:rsidR="004F2340" w:rsidRDefault="004F2340" w:rsidP="004F2340">
      <w:pPr>
        <w:pStyle w:val="a3"/>
        <w:ind w:firstLine="709"/>
        <w:jc w:val="both"/>
        <w:rPr>
          <w:rFonts w:ascii="Times New Roman" w:hAnsi="Times New Roman" w:cs="Times New Roman"/>
          <w:sz w:val="28"/>
          <w:szCs w:val="28"/>
        </w:rPr>
      </w:pPr>
      <w:r w:rsidRPr="004F2340">
        <w:rPr>
          <w:rFonts w:ascii="Times New Roman" w:hAnsi="Times New Roman" w:cs="Times New Roman"/>
          <w:sz w:val="28"/>
          <w:szCs w:val="28"/>
        </w:rPr>
        <w:t>Если в таблице интервалу значений физического износа соответствует только один признак, физический износ конструкции, элемента, системы или их участков, следует принимать по интерполяции в зависимости от размеров или характера, имеющихся повреждений.</w:t>
      </w:r>
    </w:p>
    <w:p w:rsidR="00373A4E" w:rsidRDefault="00373A4E" w:rsidP="004F2340">
      <w:pPr>
        <w:pStyle w:val="a3"/>
        <w:ind w:firstLine="709"/>
        <w:jc w:val="both"/>
        <w:rPr>
          <w:rFonts w:ascii="Times New Roman" w:hAnsi="Times New Roman" w:cs="Times New Roman"/>
          <w:sz w:val="28"/>
          <w:szCs w:val="28"/>
        </w:rPr>
      </w:pPr>
    </w:p>
    <w:p w:rsidR="00CD6741" w:rsidRPr="000C0B37" w:rsidRDefault="00CD6741" w:rsidP="004F2340">
      <w:pPr>
        <w:pStyle w:val="a3"/>
        <w:ind w:firstLine="709"/>
        <w:jc w:val="both"/>
        <w:rPr>
          <w:rFonts w:ascii="Times New Roman" w:hAnsi="Times New Roman" w:cs="Times New Roman"/>
          <w:b/>
          <w:i/>
          <w:sz w:val="28"/>
          <w:szCs w:val="28"/>
        </w:rPr>
      </w:pPr>
      <w:r w:rsidRPr="00CD6741">
        <w:rPr>
          <w:rFonts w:ascii="Times New Roman" w:hAnsi="Times New Roman" w:cs="Times New Roman"/>
          <w:sz w:val="28"/>
          <w:szCs w:val="28"/>
        </w:rPr>
        <w:t>Физический износ конструкции, элемента или системы, имеющих различную степень износа отдельных участков, следует определять по формуле</w:t>
      </w:r>
      <w:proofErr w:type="gramStart"/>
      <w:r>
        <w:rPr>
          <w:rFonts w:ascii="Times New Roman" w:hAnsi="Times New Roman" w:cs="Times New Roman"/>
          <w:sz w:val="28"/>
          <w:szCs w:val="28"/>
        </w:rPr>
        <w:t xml:space="preserve"> </w:t>
      </w:r>
      <w:r w:rsidR="000C0B37">
        <w:rPr>
          <w:rFonts w:ascii="Times New Roman" w:hAnsi="Times New Roman" w:cs="Times New Roman"/>
          <w:sz w:val="28"/>
          <w:szCs w:val="28"/>
        </w:rPr>
        <w:t>:</w:t>
      </w:r>
      <w:proofErr w:type="gramEnd"/>
      <w:r w:rsidRPr="000C0B37">
        <w:rPr>
          <w:rFonts w:ascii="Times New Roman" w:hAnsi="Times New Roman" w:cs="Times New Roman"/>
          <w:sz w:val="28"/>
          <w:szCs w:val="28"/>
        </w:rPr>
        <w:tab/>
      </w:r>
      <w:r w:rsidRPr="000C0B37">
        <w:rPr>
          <w:rFonts w:ascii="Times New Roman" w:hAnsi="Times New Roman" w:cs="Times New Roman"/>
          <w:sz w:val="28"/>
          <w:szCs w:val="28"/>
        </w:rPr>
        <w:tab/>
      </w:r>
      <w:r w:rsidRPr="000C0B37">
        <w:rPr>
          <w:rFonts w:ascii="Times New Roman" w:hAnsi="Times New Roman" w:cs="Times New Roman"/>
          <w:sz w:val="28"/>
          <w:szCs w:val="28"/>
        </w:rPr>
        <w:tab/>
      </w:r>
      <w:r w:rsidRPr="000C0B37">
        <w:rPr>
          <w:rFonts w:ascii="Times New Roman" w:hAnsi="Times New Roman" w:cs="Times New Roman"/>
          <w:sz w:val="28"/>
          <w:szCs w:val="28"/>
        </w:rPr>
        <w:tab/>
      </w:r>
      <w:r w:rsidRPr="000C0B37">
        <w:rPr>
          <w:rFonts w:ascii="Times New Roman" w:hAnsi="Times New Roman" w:cs="Times New Roman"/>
          <w:b/>
          <w:i/>
          <w:sz w:val="28"/>
          <w:szCs w:val="28"/>
        </w:rPr>
        <w:tab/>
      </w:r>
      <w:r w:rsidRPr="000C0B37">
        <w:rPr>
          <w:rFonts w:ascii="Times New Roman" w:hAnsi="Times New Roman" w:cs="Times New Roman"/>
          <w:b/>
          <w:i/>
          <w:sz w:val="28"/>
          <w:szCs w:val="28"/>
        </w:rPr>
        <w:tab/>
      </w:r>
      <w:r w:rsidRPr="000C0B37">
        <w:rPr>
          <w:rFonts w:ascii="Times New Roman" w:hAnsi="Times New Roman" w:cs="Times New Roman"/>
          <w:b/>
          <w:i/>
          <w:sz w:val="28"/>
          <w:szCs w:val="28"/>
        </w:rPr>
        <w:tab/>
      </w:r>
    </w:p>
    <w:p w:rsidR="00CD6741" w:rsidRPr="000C0B37" w:rsidRDefault="00CD6741" w:rsidP="00CD6741">
      <w:pPr>
        <w:pStyle w:val="a3"/>
        <w:ind w:firstLine="709"/>
        <w:jc w:val="center"/>
        <w:rPr>
          <w:rFonts w:ascii="Times New Roman" w:hAnsi="Times New Roman" w:cs="Times New Roman"/>
          <w:b/>
          <w:i/>
          <w:sz w:val="28"/>
          <w:szCs w:val="28"/>
          <w:vertAlign w:val="subscript"/>
          <w:lang w:val="en-US"/>
        </w:rPr>
      </w:pPr>
      <w:r w:rsidRPr="000C0B37">
        <w:rPr>
          <w:rFonts w:ascii="Times New Roman" w:hAnsi="Times New Roman" w:cs="Times New Roman"/>
          <w:b/>
          <w:i/>
          <w:sz w:val="28"/>
          <w:szCs w:val="28"/>
        </w:rPr>
        <w:t xml:space="preserve">  </w:t>
      </w:r>
      <w:r w:rsidRPr="000C0B37">
        <w:rPr>
          <w:rFonts w:ascii="Times New Roman" w:hAnsi="Times New Roman" w:cs="Times New Roman"/>
          <w:b/>
          <w:i/>
          <w:sz w:val="28"/>
          <w:szCs w:val="28"/>
          <w:vertAlign w:val="subscript"/>
          <w:lang w:val="en-US"/>
        </w:rPr>
        <w:t>i = n</w:t>
      </w:r>
      <w:r w:rsidRPr="000C0B37">
        <w:rPr>
          <w:rFonts w:ascii="Times New Roman" w:hAnsi="Times New Roman" w:cs="Times New Roman"/>
          <w:b/>
          <w:i/>
          <w:sz w:val="28"/>
          <w:szCs w:val="28"/>
          <w:lang w:val="en-US"/>
        </w:rPr>
        <w:t xml:space="preserve">        P</w:t>
      </w:r>
      <w:r w:rsidRPr="000C0B37">
        <w:rPr>
          <w:rFonts w:ascii="Times New Roman" w:hAnsi="Times New Roman" w:cs="Times New Roman"/>
          <w:b/>
          <w:i/>
          <w:sz w:val="28"/>
          <w:szCs w:val="28"/>
          <w:vertAlign w:val="subscript"/>
          <w:lang w:val="en-US"/>
        </w:rPr>
        <w:t>i</w:t>
      </w:r>
    </w:p>
    <w:p w:rsidR="00CD6741" w:rsidRPr="000C0B37" w:rsidRDefault="00CD6741" w:rsidP="00CD6741">
      <w:pPr>
        <w:pStyle w:val="a3"/>
        <w:ind w:firstLine="709"/>
        <w:jc w:val="center"/>
        <w:rPr>
          <w:rFonts w:ascii="Times New Roman" w:hAnsi="Times New Roman" w:cs="Times New Roman"/>
          <w:b/>
          <w:i/>
          <w:sz w:val="28"/>
          <w:szCs w:val="28"/>
          <w:lang w:val="en-US"/>
        </w:rPr>
      </w:pPr>
      <w:r w:rsidRPr="000C0B37">
        <w:rPr>
          <w:rFonts w:ascii="Times New Roman" w:hAnsi="Times New Roman" w:cs="Times New Roman"/>
          <w:b/>
          <w:i/>
          <w:sz w:val="28"/>
          <w:szCs w:val="28"/>
        </w:rPr>
        <w:t>Ф</w:t>
      </w:r>
      <w:r w:rsidRPr="000C0B37">
        <w:rPr>
          <w:rFonts w:ascii="Times New Roman" w:hAnsi="Times New Roman" w:cs="Times New Roman"/>
          <w:b/>
          <w:i/>
          <w:sz w:val="28"/>
          <w:szCs w:val="28"/>
          <w:lang w:val="en-US"/>
        </w:rPr>
        <w:t xml:space="preserve"> </w:t>
      </w:r>
      <w:r w:rsidRPr="000C0B37">
        <w:rPr>
          <w:rFonts w:ascii="Times New Roman" w:hAnsi="Times New Roman" w:cs="Times New Roman"/>
          <w:b/>
          <w:i/>
          <w:sz w:val="28"/>
          <w:szCs w:val="28"/>
          <w:vertAlign w:val="subscript"/>
        </w:rPr>
        <w:t>к</w:t>
      </w:r>
      <w:r w:rsidRPr="000C0B37">
        <w:rPr>
          <w:rFonts w:ascii="Times New Roman" w:hAnsi="Times New Roman" w:cs="Times New Roman"/>
          <w:b/>
          <w:i/>
          <w:sz w:val="28"/>
          <w:szCs w:val="28"/>
          <w:vertAlign w:val="subscript"/>
          <w:lang w:val="en-US"/>
        </w:rPr>
        <w:t xml:space="preserve"> </w:t>
      </w:r>
      <w:r w:rsidRPr="000C0B37">
        <w:rPr>
          <w:rFonts w:ascii="Times New Roman" w:hAnsi="Times New Roman" w:cs="Times New Roman"/>
          <w:b/>
          <w:i/>
          <w:sz w:val="28"/>
          <w:szCs w:val="28"/>
          <w:lang w:val="en-US"/>
        </w:rPr>
        <w:t xml:space="preserve">=  </w:t>
      </w:r>
      <w:r w:rsidRPr="000C0B37">
        <w:rPr>
          <w:rFonts w:ascii="Times New Roman" w:hAnsi="Times New Roman" w:cs="Times New Roman"/>
          <w:b/>
          <w:i/>
          <w:sz w:val="28"/>
          <w:szCs w:val="28"/>
        </w:rPr>
        <w:sym w:font="Symbol" w:char="F053"/>
      </w:r>
      <w:r w:rsidRPr="000C0B37">
        <w:rPr>
          <w:rFonts w:ascii="Times New Roman" w:hAnsi="Times New Roman" w:cs="Times New Roman"/>
          <w:b/>
          <w:i/>
          <w:sz w:val="28"/>
          <w:szCs w:val="28"/>
          <w:lang w:val="en-US"/>
        </w:rPr>
        <w:t xml:space="preserve">   </w:t>
      </w:r>
      <w:r w:rsidRPr="000C0B37">
        <w:rPr>
          <w:rFonts w:ascii="Times New Roman" w:hAnsi="Times New Roman" w:cs="Times New Roman"/>
          <w:b/>
          <w:i/>
          <w:sz w:val="28"/>
          <w:szCs w:val="28"/>
        </w:rPr>
        <w:t>Ф</w:t>
      </w:r>
      <w:proofErr w:type="gramStart"/>
      <w:r w:rsidRPr="000C0B37">
        <w:rPr>
          <w:rFonts w:ascii="Times New Roman" w:hAnsi="Times New Roman" w:cs="Times New Roman"/>
          <w:b/>
          <w:i/>
          <w:sz w:val="28"/>
          <w:szCs w:val="28"/>
          <w:vertAlign w:val="subscript"/>
          <w:lang w:val="en-US"/>
        </w:rPr>
        <w:t>i</w:t>
      </w:r>
      <w:proofErr w:type="gramEnd"/>
      <w:r w:rsidRPr="000C0B37">
        <w:rPr>
          <w:rFonts w:ascii="Times New Roman" w:hAnsi="Times New Roman" w:cs="Times New Roman"/>
          <w:b/>
          <w:i/>
          <w:sz w:val="28"/>
          <w:szCs w:val="28"/>
          <w:vertAlign w:val="subscript"/>
          <w:lang w:val="en-US"/>
        </w:rPr>
        <w:t xml:space="preserve">  </w:t>
      </w:r>
      <w:r w:rsidRPr="000C0B37">
        <w:rPr>
          <w:rFonts w:ascii="Times New Roman" w:hAnsi="Times New Roman" w:cs="Times New Roman"/>
          <w:b/>
          <w:i/>
          <w:sz w:val="28"/>
          <w:szCs w:val="28"/>
          <w:lang w:val="en-US"/>
        </w:rPr>
        <w:t>----------</w:t>
      </w:r>
    </w:p>
    <w:p w:rsidR="00CD6741" w:rsidRPr="000C0B37" w:rsidRDefault="00CD6741" w:rsidP="00CD6741">
      <w:pPr>
        <w:pStyle w:val="a3"/>
        <w:ind w:firstLine="709"/>
        <w:jc w:val="both"/>
        <w:rPr>
          <w:rFonts w:ascii="Times New Roman" w:hAnsi="Times New Roman" w:cs="Times New Roman"/>
          <w:b/>
          <w:i/>
          <w:sz w:val="28"/>
          <w:szCs w:val="28"/>
          <w:vertAlign w:val="subscript"/>
          <w:lang w:val="en-US"/>
        </w:rPr>
      </w:pPr>
      <w:r w:rsidRPr="000C0B37">
        <w:rPr>
          <w:rFonts w:ascii="Times New Roman" w:hAnsi="Times New Roman" w:cs="Times New Roman"/>
          <w:b/>
          <w:i/>
          <w:sz w:val="28"/>
          <w:szCs w:val="28"/>
          <w:lang w:val="en-US"/>
        </w:rPr>
        <w:tab/>
      </w:r>
      <w:r w:rsidRPr="000C0B37">
        <w:rPr>
          <w:rFonts w:ascii="Times New Roman" w:hAnsi="Times New Roman" w:cs="Times New Roman"/>
          <w:b/>
          <w:i/>
          <w:sz w:val="28"/>
          <w:szCs w:val="28"/>
          <w:lang w:val="en-US"/>
        </w:rPr>
        <w:tab/>
      </w:r>
      <w:r w:rsidRPr="000C0B37">
        <w:rPr>
          <w:rFonts w:ascii="Times New Roman" w:hAnsi="Times New Roman" w:cs="Times New Roman"/>
          <w:b/>
          <w:i/>
          <w:sz w:val="28"/>
          <w:szCs w:val="28"/>
          <w:lang w:val="en-US"/>
        </w:rPr>
        <w:tab/>
      </w:r>
      <w:r w:rsidRPr="000C0B37">
        <w:rPr>
          <w:rFonts w:ascii="Times New Roman" w:hAnsi="Times New Roman" w:cs="Times New Roman"/>
          <w:b/>
          <w:i/>
          <w:sz w:val="28"/>
          <w:szCs w:val="28"/>
          <w:lang w:val="en-US"/>
        </w:rPr>
        <w:tab/>
      </w:r>
      <w:r w:rsidRPr="000C0B37">
        <w:rPr>
          <w:rFonts w:ascii="Times New Roman" w:hAnsi="Times New Roman" w:cs="Times New Roman"/>
          <w:b/>
          <w:i/>
          <w:sz w:val="28"/>
          <w:szCs w:val="28"/>
          <w:lang w:val="en-US"/>
        </w:rPr>
        <w:tab/>
        <w:t xml:space="preserve">    </w:t>
      </w:r>
      <w:r w:rsidR="00C80A16" w:rsidRPr="000C0B37">
        <w:rPr>
          <w:rFonts w:ascii="Times New Roman" w:hAnsi="Times New Roman" w:cs="Times New Roman"/>
          <w:b/>
          <w:i/>
          <w:sz w:val="28"/>
          <w:szCs w:val="28"/>
          <w:vertAlign w:val="superscript"/>
          <w:lang w:val="en-US"/>
        </w:rPr>
        <w:t>i</w:t>
      </w:r>
      <w:r w:rsidRPr="000C0B37">
        <w:rPr>
          <w:rFonts w:ascii="Times New Roman" w:hAnsi="Times New Roman" w:cs="Times New Roman"/>
          <w:b/>
          <w:i/>
          <w:sz w:val="28"/>
          <w:szCs w:val="28"/>
          <w:vertAlign w:val="superscript"/>
          <w:lang w:val="en-US"/>
        </w:rPr>
        <w:t xml:space="preserve"> = 1</w:t>
      </w:r>
      <w:r w:rsidRPr="000C0B37">
        <w:rPr>
          <w:rFonts w:ascii="Times New Roman" w:hAnsi="Times New Roman" w:cs="Times New Roman"/>
          <w:b/>
          <w:i/>
          <w:sz w:val="28"/>
          <w:szCs w:val="28"/>
          <w:lang w:val="en-US"/>
        </w:rPr>
        <w:t xml:space="preserve">     </w:t>
      </w:r>
      <w:r w:rsidR="00C80A16" w:rsidRPr="000C0B37">
        <w:rPr>
          <w:rFonts w:ascii="Times New Roman" w:hAnsi="Times New Roman" w:cs="Times New Roman"/>
          <w:b/>
          <w:i/>
          <w:sz w:val="28"/>
          <w:szCs w:val="28"/>
          <w:lang w:val="en-US"/>
        </w:rPr>
        <w:t xml:space="preserve">   </w:t>
      </w:r>
      <w:proofErr w:type="spellStart"/>
      <w:r w:rsidRPr="000C0B37">
        <w:rPr>
          <w:rFonts w:ascii="Times New Roman" w:hAnsi="Times New Roman" w:cs="Times New Roman"/>
          <w:b/>
          <w:i/>
          <w:sz w:val="28"/>
          <w:szCs w:val="28"/>
          <w:lang w:val="en-US"/>
        </w:rPr>
        <w:t>P</w:t>
      </w:r>
      <w:r w:rsidRPr="000C0B37">
        <w:rPr>
          <w:rFonts w:ascii="Times New Roman" w:hAnsi="Times New Roman" w:cs="Times New Roman"/>
          <w:b/>
          <w:i/>
          <w:sz w:val="28"/>
          <w:szCs w:val="28"/>
          <w:vertAlign w:val="subscript"/>
          <w:lang w:val="en-US"/>
        </w:rPr>
        <w:t>k</w:t>
      </w:r>
      <w:proofErr w:type="spellEnd"/>
    </w:p>
    <w:p w:rsidR="00CD6741" w:rsidRPr="00CD6741" w:rsidRDefault="00CD6741" w:rsidP="00CD6741">
      <w:pPr>
        <w:pStyle w:val="a3"/>
        <w:ind w:firstLine="709"/>
        <w:jc w:val="both"/>
        <w:rPr>
          <w:rFonts w:ascii="Times New Roman" w:hAnsi="Times New Roman" w:cs="Times New Roman"/>
          <w:sz w:val="28"/>
          <w:szCs w:val="28"/>
          <w:lang w:val="en-US"/>
        </w:rPr>
      </w:pPr>
    </w:p>
    <w:p w:rsidR="00CD6741" w:rsidRDefault="00CD6741" w:rsidP="00CD6741">
      <w:pPr>
        <w:pStyle w:val="a3"/>
        <w:ind w:firstLine="709"/>
        <w:jc w:val="both"/>
        <w:rPr>
          <w:rFonts w:ascii="Times New Roman" w:hAnsi="Times New Roman" w:cs="Times New Roman"/>
          <w:sz w:val="28"/>
          <w:szCs w:val="28"/>
          <w:lang w:val="en-US"/>
        </w:rPr>
      </w:pPr>
      <w:r w:rsidRPr="000C0B37">
        <w:rPr>
          <w:rFonts w:ascii="Times New Roman" w:hAnsi="Times New Roman" w:cs="Times New Roman"/>
          <w:i/>
          <w:sz w:val="28"/>
          <w:szCs w:val="28"/>
        </w:rPr>
        <w:t>где</w:t>
      </w:r>
      <w:r w:rsidR="00AA36BE">
        <w:rPr>
          <w:rFonts w:ascii="Times New Roman" w:hAnsi="Times New Roman" w:cs="Times New Roman"/>
          <w:sz w:val="28"/>
          <w:szCs w:val="28"/>
        </w:rPr>
        <w:t>:</w:t>
      </w:r>
      <w:r w:rsidRPr="00CD6741">
        <w:rPr>
          <w:rFonts w:ascii="Times New Roman" w:hAnsi="Times New Roman" w:cs="Times New Roman"/>
          <w:sz w:val="28"/>
          <w:szCs w:val="28"/>
        </w:rPr>
        <w:t xml:space="preserve">  </w:t>
      </w:r>
    </w:p>
    <w:p w:rsidR="00CD6741" w:rsidRPr="00CD6741" w:rsidRDefault="00CD6741" w:rsidP="00CD6741">
      <w:pPr>
        <w:pStyle w:val="a3"/>
        <w:ind w:firstLine="709"/>
        <w:jc w:val="both"/>
        <w:rPr>
          <w:rFonts w:ascii="Times New Roman" w:hAnsi="Times New Roman" w:cs="Times New Roman"/>
          <w:sz w:val="28"/>
          <w:szCs w:val="28"/>
        </w:rPr>
      </w:pPr>
      <w:r w:rsidRPr="000C0B37">
        <w:rPr>
          <w:rFonts w:ascii="Times New Roman" w:hAnsi="Times New Roman" w:cs="Times New Roman"/>
          <w:b/>
          <w:i/>
          <w:sz w:val="28"/>
          <w:szCs w:val="28"/>
        </w:rPr>
        <w:t xml:space="preserve">Ф </w:t>
      </w:r>
      <w:proofErr w:type="gramStart"/>
      <w:r w:rsidRPr="000C0B37">
        <w:rPr>
          <w:rFonts w:ascii="Times New Roman" w:hAnsi="Times New Roman" w:cs="Times New Roman"/>
          <w:b/>
          <w:i/>
          <w:sz w:val="28"/>
          <w:szCs w:val="28"/>
          <w:vertAlign w:val="subscript"/>
        </w:rPr>
        <w:t>к</w:t>
      </w:r>
      <w:proofErr w:type="gramEnd"/>
      <w:r w:rsidRPr="000C0B37">
        <w:rPr>
          <w:rFonts w:ascii="Times New Roman" w:hAnsi="Times New Roman" w:cs="Times New Roman"/>
          <w:b/>
          <w:i/>
          <w:sz w:val="28"/>
          <w:szCs w:val="28"/>
          <w:vertAlign w:val="subscript"/>
        </w:rPr>
        <w:t xml:space="preserve"> </w:t>
      </w:r>
      <w:r w:rsidR="00EA35DC" w:rsidRPr="000C0B37">
        <w:rPr>
          <w:rFonts w:ascii="Times New Roman" w:hAnsi="Times New Roman" w:cs="Times New Roman"/>
          <w:b/>
          <w:i/>
          <w:sz w:val="28"/>
          <w:szCs w:val="28"/>
          <w:vertAlign w:val="subscript"/>
        </w:rPr>
        <w:t xml:space="preserve"> </w:t>
      </w:r>
      <w:r w:rsidRPr="000C0B37">
        <w:rPr>
          <w:rFonts w:ascii="Times New Roman" w:hAnsi="Times New Roman" w:cs="Times New Roman"/>
          <w:b/>
          <w:i/>
          <w:sz w:val="28"/>
          <w:szCs w:val="28"/>
          <w:vertAlign w:val="subscript"/>
        </w:rPr>
        <w:t xml:space="preserve"> </w:t>
      </w:r>
      <w:r w:rsidR="00EA35DC" w:rsidRPr="000C0B37">
        <w:rPr>
          <w:rFonts w:ascii="Times New Roman" w:hAnsi="Times New Roman" w:cs="Times New Roman"/>
          <w:b/>
          <w:i/>
          <w:sz w:val="28"/>
          <w:szCs w:val="28"/>
          <w:vertAlign w:val="subscript"/>
        </w:rPr>
        <w:t xml:space="preserve"> </w:t>
      </w:r>
      <w:proofErr w:type="gramStart"/>
      <w:r w:rsidRPr="00CD6741">
        <w:rPr>
          <w:rFonts w:ascii="Times New Roman" w:hAnsi="Times New Roman" w:cs="Times New Roman"/>
          <w:sz w:val="28"/>
          <w:szCs w:val="28"/>
        </w:rPr>
        <w:t>физический</w:t>
      </w:r>
      <w:proofErr w:type="gramEnd"/>
      <w:r w:rsidRPr="00CD6741">
        <w:rPr>
          <w:rFonts w:ascii="Times New Roman" w:hAnsi="Times New Roman" w:cs="Times New Roman"/>
          <w:sz w:val="28"/>
          <w:szCs w:val="28"/>
        </w:rPr>
        <w:t xml:space="preserve"> износ конструкции, элемента или системы, %;</w:t>
      </w:r>
    </w:p>
    <w:p w:rsidR="00CD6741" w:rsidRPr="00CD6741" w:rsidRDefault="00EA35DC" w:rsidP="00CD6741">
      <w:pPr>
        <w:pStyle w:val="a3"/>
        <w:ind w:firstLine="709"/>
        <w:jc w:val="both"/>
        <w:rPr>
          <w:rFonts w:ascii="Times New Roman" w:hAnsi="Times New Roman" w:cs="Times New Roman"/>
          <w:sz w:val="28"/>
          <w:szCs w:val="28"/>
        </w:rPr>
      </w:pPr>
      <w:r w:rsidRPr="000C0B37">
        <w:rPr>
          <w:rFonts w:ascii="Times New Roman" w:hAnsi="Times New Roman" w:cs="Times New Roman"/>
          <w:b/>
          <w:i/>
          <w:sz w:val="28"/>
          <w:szCs w:val="28"/>
        </w:rPr>
        <w:t>Ф</w:t>
      </w:r>
      <w:proofErr w:type="gramStart"/>
      <w:r w:rsidRPr="000C0B37">
        <w:rPr>
          <w:rFonts w:ascii="Times New Roman" w:hAnsi="Times New Roman" w:cs="Times New Roman"/>
          <w:b/>
          <w:i/>
          <w:sz w:val="28"/>
          <w:szCs w:val="28"/>
          <w:vertAlign w:val="subscript"/>
          <w:lang w:val="en-US"/>
        </w:rPr>
        <w:t>i</w:t>
      </w:r>
      <w:proofErr w:type="gramEnd"/>
      <w:r w:rsidR="00CD6741" w:rsidRPr="00CD6741">
        <w:rPr>
          <w:rFonts w:ascii="Times New Roman" w:hAnsi="Times New Roman" w:cs="Times New Roman"/>
          <w:sz w:val="28"/>
          <w:szCs w:val="28"/>
        </w:rPr>
        <w:t xml:space="preserve"> </w:t>
      </w:r>
      <w:r w:rsidRPr="00EA35DC">
        <w:rPr>
          <w:rFonts w:ascii="Times New Roman" w:hAnsi="Times New Roman" w:cs="Times New Roman"/>
          <w:sz w:val="28"/>
          <w:szCs w:val="28"/>
        </w:rPr>
        <w:t xml:space="preserve">- </w:t>
      </w:r>
      <w:r w:rsidR="00CD6741" w:rsidRPr="00CD6741">
        <w:rPr>
          <w:rFonts w:ascii="Times New Roman" w:hAnsi="Times New Roman" w:cs="Times New Roman"/>
          <w:sz w:val="28"/>
          <w:szCs w:val="28"/>
        </w:rPr>
        <w:t>физический износ участка конструкции, элемента или системы, определенный по табл.1-71, %;</w:t>
      </w:r>
    </w:p>
    <w:p w:rsidR="00CD6741" w:rsidRPr="00EA35DC" w:rsidRDefault="00EA35DC" w:rsidP="00EA35DC">
      <w:pPr>
        <w:pStyle w:val="a3"/>
        <w:ind w:firstLine="709"/>
        <w:jc w:val="center"/>
        <w:rPr>
          <w:rFonts w:ascii="Times New Roman" w:hAnsi="Times New Roman" w:cs="Times New Roman"/>
          <w:sz w:val="28"/>
          <w:szCs w:val="28"/>
          <w:vertAlign w:val="subscript"/>
        </w:rPr>
      </w:pPr>
      <w:r w:rsidRPr="000C0B37">
        <w:rPr>
          <w:rFonts w:ascii="Times New Roman" w:hAnsi="Times New Roman" w:cs="Times New Roman"/>
          <w:b/>
          <w:i/>
          <w:sz w:val="28"/>
          <w:szCs w:val="28"/>
          <w:lang w:val="en-US"/>
        </w:rPr>
        <w:t>P</w:t>
      </w:r>
      <w:r w:rsidRPr="000C0B37">
        <w:rPr>
          <w:rFonts w:ascii="Times New Roman" w:hAnsi="Times New Roman" w:cs="Times New Roman"/>
          <w:b/>
          <w:i/>
          <w:sz w:val="28"/>
          <w:szCs w:val="28"/>
          <w:vertAlign w:val="subscript"/>
          <w:lang w:val="en-US"/>
        </w:rPr>
        <w:t>i</w:t>
      </w:r>
      <w:r w:rsidR="00CD6741" w:rsidRPr="000C0B37">
        <w:rPr>
          <w:rFonts w:ascii="Times New Roman" w:hAnsi="Times New Roman" w:cs="Times New Roman"/>
          <w:b/>
          <w:i/>
          <w:sz w:val="28"/>
          <w:szCs w:val="28"/>
        </w:rPr>
        <w:t xml:space="preserve"> </w:t>
      </w:r>
      <w:r w:rsidR="00CD6741" w:rsidRPr="00CD6741">
        <w:rPr>
          <w:rFonts w:ascii="Times New Roman" w:hAnsi="Times New Roman" w:cs="Times New Roman"/>
          <w:sz w:val="28"/>
          <w:szCs w:val="28"/>
        </w:rPr>
        <w:t xml:space="preserve">- размеры (площадь или длина) поврежденного участка, </w:t>
      </w:r>
      <w:proofErr w:type="spellStart"/>
      <w:r w:rsidR="00CD6741" w:rsidRPr="00CD6741">
        <w:rPr>
          <w:rFonts w:ascii="Times New Roman" w:hAnsi="Times New Roman" w:cs="Times New Roman"/>
          <w:sz w:val="28"/>
          <w:szCs w:val="28"/>
        </w:rPr>
        <w:t>кв.м</w:t>
      </w:r>
      <w:proofErr w:type="spellEnd"/>
      <w:r w:rsidR="00CD6741" w:rsidRPr="00CD6741">
        <w:rPr>
          <w:rFonts w:ascii="Times New Roman" w:hAnsi="Times New Roman" w:cs="Times New Roman"/>
          <w:sz w:val="28"/>
          <w:szCs w:val="28"/>
        </w:rPr>
        <w:t xml:space="preserve"> или м;</w:t>
      </w:r>
    </w:p>
    <w:p w:rsidR="00CD6741" w:rsidRPr="00CD6741" w:rsidRDefault="00EA35DC" w:rsidP="00CD6741">
      <w:pPr>
        <w:pStyle w:val="a3"/>
        <w:ind w:firstLine="709"/>
        <w:jc w:val="both"/>
        <w:rPr>
          <w:rFonts w:ascii="Times New Roman" w:hAnsi="Times New Roman" w:cs="Times New Roman"/>
          <w:sz w:val="28"/>
          <w:szCs w:val="28"/>
        </w:rPr>
      </w:pPr>
      <w:proofErr w:type="spellStart"/>
      <w:r w:rsidRPr="000C0B37">
        <w:rPr>
          <w:rFonts w:ascii="Times New Roman" w:hAnsi="Times New Roman" w:cs="Times New Roman"/>
          <w:b/>
          <w:i/>
          <w:sz w:val="28"/>
          <w:szCs w:val="28"/>
          <w:lang w:val="en-US"/>
        </w:rPr>
        <w:t>P</w:t>
      </w:r>
      <w:r w:rsidRPr="000C0B37">
        <w:rPr>
          <w:rFonts w:ascii="Times New Roman" w:hAnsi="Times New Roman" w:cs="Times New Roman"/>
          <w:b/>
          <w:i/>
          <w:sz w:val="28"/>
          <w:szCs w:val="28"/>
          <w:vertAlign w:val="subscript"/>
          <w:lang w:val="en-US"/>
        </w:rPr>
        <w:t>k</w:t>
      </w:r>
      <w:proofErr w:type="spellEnd"/>
      <w:r w:rsidRPr="000453B2">
        <w:rPr>
          <w:rFonts w:ascii="Times New Roman" w:hAnsi="Times New Roman" w:cs="Times New Roman"/>
          <w:sz w:val="28"/>
          <w:szCs w:val="28"/>
        </w:rPr>
        <w:t xml:space="preserve">   -</w:t>
      </w:r>
      <w:r w:rsidR="00CD6741" w:rsidRPr="00CD6741">
        <w:rPr>
          <w:rFonts w:ascii="Times New Roman" w:hAnsi="Times New Roman" w:cs="Times New Roman"/>
          <w:sz w:val="28"/>
          <w:szCs w:val="28"/>
        </w:rPr>
        <w:t xml:space="preserve"> размеры всей конструкции, </w:t>
      </w:r>
      <w:proofErr w:type="spellStart"/>
      <w:r w:rsidR="00CD6741" w:rsidRPr="00CD6741">
        <w:rPr>
          <w:rFonts w:ascii="Times New Roman" w:hAnsi="Times New Roman" w:cs="Times New Roman"/>
          <w:sz w:val="28"/>
          <w:szCs w:val="28"/>
        </w:rPr>
        <w:t>кв.м</w:t>
      </w:r>
      <w:proofErr w:type="spellEnd"/>
      <w:r w:rsidR="00CD6741" w:rsidRPr="00CD6741">
        <w:rPr>
          <w:rFonts w:ascii="Times New Roman" w:hAnsi="Times New Roman" w:cs="Times New Roman"/>
          <w:sz w:val="28"/>
          <w:szCs w:val="28"/>
        </w:rPr>
        <w:t xml:space="preserve"> или м;</w:t>
      </w:r>
    </w:p>
    <w:p w:rsidR="00CD6741" w:rsidRPr="00CD6741" w:rsidRDefault="00CD6741" w:rsidP="00CD6741">
      <w:pPr>
        <w:pStyle w:val="a3"/>
        <w:ind w:firstLine="709"/>
        <w:jc w:val="both"/>
        <w:rPr>
          <w:rFonts w:ascii="Times New Roman" w:hAnsi="Times New Roman" w:cs="Times New Roman"/>
          <w:sz w:val="28"/>
          <w:szCs w:val="28"/>
        </w:rPr>
      </w:pPr>
      <w:r w:rsidRPr="000C0B37">
        <w:rPr>
          <w:rFonts w:ascii="Times New Roman" w:hAnsi="Times New Roman" w:cs="Times New Roman"/>
          <w:b/>
          <w:i/>
          <w:sz w:val="28"/>
          <w:szCs w:val="28"/>
        </w:rPr>
        <w:t>n</w:t>
      </w:r>
      <w:r w:rsidRPr="00CD6741">
        <w:rPr>
          <w:rFonts w:ascii="Times New Roman" w:hAnsi="Times New Roman" w:cs="Times New Roman"/>
          <w:sz w:val="28"/>
          <w:szCs w:val="28"/>
        </w:rPr>
        <w:t xml:space="preserve"> - число поврежденных участков.</w:t>
      </w:r>
    </w:p>
    <w:p w:rsidR="00CD6741" w:rsidRPr="00CD6741" w:rsidRDefault="00CD6741" w:rsidP="00CD6741">
      <w:pPr>
        <w:pStyle w:val="a3"/>
        <w:ind w:firstLine="709"/>
        <w:jc w:val="both"/>
        <w:rPr>
          <w:rFonts w:ascii="Times New Roman" w:hAnsi="Times New Roman" w:cs="Times New Roman"/>
          <w:sz w:val="28"/>
          <w:szCs w:val="28"/>
        </w:rPr>
      </w:pPr>
    </w:p>
    <w:p w:rsidR="00CD6741" w:rsidRPr="00CD6741" w:rsidRDefault="00CD6741" w:rsidP="00CD6741">
      <w:pPr>
        <w:pStyle w:val="a3"/>
        <w:ind w:firstLine="709"/>
        <w:jc w:val="both"/>
        <w:rPr>
          <w:rFonts w:ascii="Times New Roman" w:hAnsi="Times New Roman" w:cs="Times New Roman"/>
          <w:sz w:val="28"/>
          <w:szCs w:val="28"/>
        </w:rPr>
      </w:pPr>
    </w:p>
    <w:p w:rsidR="00CD6741" w:rsidRPr="00CD6741" w:rsidRDefault="00CD6741" w:rsidP="00C006FF">
      <w:pPr>
        <w:pStyle w:val="a3"/>
        <w:jc w:val="both"/>
        <w:rPr>
          <w:rFonts w:ascii="Times New Roman" w:hAnsi="Times New Roman" w:cs="Times New Roman"/>
          <w:sz w:val="28"/>
          <w:szCs w:val="28"/>
        </w:rPr>
      </w:pPr>
      <w:r w:rsidRPr="00CD6741">
        <w:rPr>
          <w:rFonts w:ascii="Times New Roman" w:hAnsi="Times New Roman" w:cs="Times New Roman"/>
          <w:sz w:val="28"/>
          <w:szCs w:val="28"/>
        </w:rPr>
        <w:t>Физический износ здания следует определять по формуле</w:t>
      </w:r>
      <w:r w:rsidR="00C006FF">
        <w:rPr>
          <w:rFonts w:ascii="Times New Roman" w:hAnsi="Times New Roman" w:cs="Times New Roman"/>
          <w:sz w:val="28"/>
          <w:szCs w:val="28"/>
        </w:rPr>
        <w:t>:</w:t>
      </w:r>
    </w:p>
    <w:p w:rsidR="00AA36BE" w:rsidRPr="000C0B37" w:rsidRDefault="00AA36BE" w:rsidP="00AA36BE">
      <w:pPr>
        <w:pStyle w:val="a3"/>
        <w:rPr>
          <w:rFonts w:ascii="Times New Roman" w:hAnsi="Times New Roman" w:cs="Times New Roman"/>
          <w:b/>
          <w:i/>
          <w:sz w:val="28"/>
          <w:szCs w:val="28"/>
          <w:vertAlign w:val="subscript"/>
          <w:lang w:val="en-US"/>
        </w:rPr>
      </w:pPr>
      <w:r w:rsidRPr="000C0B37">
        <w:rPr>
          <w:rFonts w:ascii="Times New Roman" w:hAnsi="Times New Roman" w:cs="Times New Roman"/>
          <w:b/>
          <w:i/>
          <w:sz w:val="28"/>
          <w:szCs w:val="28"/>
        </w:rPr>
        <w:t xml:space="preserve">                                                                   </w:t>
      </w:r>
      <w:r w:rsidRPr="000C0B37">
        <w:rPr>
          <w:rFonts w:ascii="Times New Roman" w:hAnsi="Times New Roman" w:cs="Times New Roman"/>
          <w:b/>
          <w:i/>
          <w:sz w:val="28"/>
          <w:szCs w:val="28"/>
          <w:vertAlign w:val="subscript"/>
          <w:lang w:val="en-US"/>
        </w:rPr>
        <w:t>i = n</w:t>
      </w:r>
      <w:r w:rsidRPr="000C0B37">
        <w:rPr>
          <w:rFonts w:ascii="Times New Roman" w:hAnsi="Times New Roman" w:cs="Times New Roman"/>
          <w:b/>
          <w:i/>
          <w:sz w:val="28"/>
          <w:szCs w:val="28"/>
          <w:lang w:val="en-US"/>
        </w:rPr>
        <w:t xml:space="preserve">        </w:t>
      </w:r>
    </w:p>
    <w:p w:rsidR="00AA36BE" w:rsidRPr="000C0B37" w:rsidRDefault="00AA36BE" w:rsidP="00AA36BE">
      <w:pPr>
        <w:pStyle w:val="a3"/>
        <w:ind w:firstLine="709"/>
        <w:jc w:val="center"/>
        <w:rPr>
          <w:rFonts w:ascii="Times New Roman" w:hAnsi="Times New Roman" w:cs="Times New Roman"/>
          <w:b/>
          <w:i/>
          <w:sz w:val="28"/>
          <w:szCs w:val="28"/>
          <w:vertAlign w:val="subscript"/>
          <w:lang w:val="en-US"/>
        </w:rPr>
      </w:pPr>
      <w:r w:rsidRPr="000C0B37">
        <w:rPr>
          <w:rFonts w:ascii="Times New Roman" w:hAnsi="Times New Roman" w:cs="Times New Roman"/>
          <w:b/>
          <w:i/>
          <w:sz w:val="28"/>
          <w:szCs w:val="28"/>
        </w:rPr>
        <w:t>Ф</w:t>
      </w:r>
      <w:r w:rsidRPr="000C0B37">
        <w:rPr>
          <w:rFonts w:ascii="Times New Roman" w:hAnsi="Times New Roman" w:cs="Times New Roman"/>
          <w:b/>
          <w:i/>
          <w:sz w:val="28"/>
          <w:szCs w:val="28"/>
          <w:lang w:val="en-US"/>
        </w:rPr>
        <w:t xml:space="preserve"> </w:t>
      </w:r>
      <w:r w:rsidRPr="000C0B37">
        <w:rPr>
          <w:rFonts w:ascii="Times New Roman" w:hAnsi="Times New Roman" w:cs="Times New Roman"/>
          <w:b/>
          <w:i/>
          <w:sz w:val="28"/>
          <w:szCs w:val="28"/>
          <w:vertAlign w:val="subscript"/>
        </w:rPr>
        <w:t>з</w:t>
      </w:r>
      <w:r w:rsidRPr="000C0B37">
        <w:rPr>
          <w:rFonts w:ascii="Times New Roman" w:hAnsi="Times New Roman" w:cs="Times New Roman"/>
          <w:b/>
          <w:i/>
          <w:sz w:val="28"/>
          <w:szCs w:val="28"/>
          <w:vertAlign w:val="subscript"/>
          <w:lang w:val="en-US"/>
        </w:rPr>
        <w:t xml:space="preserve"> </w:t>
      </w:r>
      <w:r w:rsidRPr="000C0B37">
        <w:rPr>
          <w:rFonts w:ascii="Times New Roman" w:hAnsi="Times New Roman" w:cs="Times New Roman"/>
          <w:b/>
          <w:i/>
          <w:sz w:val="28"/>
          <w:szCs w:val="28"/>
          <w:lang w:val="en-US"/>
        </w:rPr>
        <w:t xml:space="preserve">=  </w:t>
      </w:r>
      <w:r w:rsidRPr="000C0B37">
        <w:rPr>
          <w:rFonts w:ascii="Times New Roman" w:hAnsi="Times New Roman" w:cs="Times New Roman"/>
          <w:b/>
          <w:i/>
          <w:sz w:val="28"/>
          <w:szCs w:val="28"/>
        </w:rPr>
        <w:sym w:font="Symbol" w:char="F053"/>
      </w:r>
      <w:r w:rsidRPr="000C0B37">
        <w:rPr>
          <w:rFonts w:ascii="Times New Roman" w:hAnsi="Times New Roman" w:cs="Times New Roman"/>
          <w:b/>
          <w:i/>
          <w:sz w:val="28"/>
          <w:szCs w:val="28"/>
          <w:lang w:val="en-US"/>
        </w:rPr>
        <w:t xml:space="preserve">   </w:t>
      </w:r>
      <w:r w:rsidRPr="000C0B37">
        <w:rPr>
          <w:rFonts w:ascii="Times New Roman" w:hAnsi="Times New Roman" w:cs="Times New Roman"/>
          <w:b/>
          <w:i/>
          <w:sz w:val="28"/>
          <w:szCs w:val="28"/>
        </w:rPr>
        <w:t>Ф</w:t>
      </w:r>
      <w:r w:rsidRPr="000C0B37">
        <w:rPr>
          <w:rFonts w:ascii="Times New Roman" w:hAnsi="Times New Roman" w:cs="Times New Roman"/>
          <w:b/>
          <w:i/>
          <w:sz w:val="28"/>
          <w:szCs w:val="28"/>
          <w:vertAlign w:val="subscript"/>
          <w:lang w:val="en-US"/>
        </w:rPr>
        <w:t xml:space="preserve"> </w:t>
      </w:r>
      <w:r w:rsidRPr="000C0B37">
        <w:rPr>
          <w:rFonts w:ascii="Times New Roman" w:hAnsi="Times New Roman" w:cs="Times New Roman"/>
          <w:b/>
          <w:i/>
          <w:sz w:val="28"/>
          <w:szCs w:val="28"/>
          <w:vertAlign w:val="subscript"/>
        </w:rPr>
        <w:t>к</w:t>
      </w:r>
      <w:proofErr w:type="gramStart"/>
      <w:r w:rsidRPr="000C0B37">
        <w:rPr>
          <w:rFonts w:ascii="Times New Roman" w:hAnsi="Times New Roman" w:cs="Times New Roman"/>
          <w:b/>
          <w:i/>
          <w:sz w:val="28"/>
          <w:szCs w:val="28"/>
          <w:vertAlign w:val="subscript"/>
          <w:lang w:val="en-US"/>
        </w:rPr>
        <w:t>i</w:t>
      </w:r>
      <w:proofErr w:type="gramEnd"/>
      <w:r w:rsidRPr="000C0B37">
        <w:rPr>
          <w:rFonts w:ascii="Times New Roman" w:hAnsi="Times New Roman" w:cs="Times New Roman"/>
          <w:b/>
          <w:i/>
          <w:sz w:val="28"/>
          <w:szCs w:val="28"/>
          <w:vertAlign w:val="subscript"/>
          <w:lang w:val="en-US"/>
        </w:rPr>
        <w:t xml:space="preserve">  </w:t>
      </w:r>
      <w:r w:rsidRPr="000C0B37">
        <w:rPr>
          <w:rFonts w:ascii="Times New Roman" w:hAnsi="Times New Roman" w:cs="Times New Roman"/>
          <w:b/>
          <w:i/>
          <w:sz w:val="28"/>
          <w:szCs w:val="28"/>
          <w:lang w:val="en-US"/>
        </w:rPr>
        <w:t>* l</w:t>
      </w:r>
      <w:r w:rsidRPr="000C0B37">
        <w:rPr>
          <w:rFonts w:ascii="Times New Roman" w:hAnsi="Times New Roman" w:cs="Times New Roman"/>
          <w:b/>
          <w:i/>
          <w:sz w:val="28"/>
          <w:szCs w:val="28"/>
          <w:vertAlign w:val="subscript"/>
          <w:lang w:val="en-US"/>
        </w:rPr>
        <w:t>i</w:t>
      </w:r>
    </w:p>
    <w:p w:rsidR="00AA36BE" w:rsidRPr="000C0B37" w:rsidRDefault="00AA36BE" w:rsidP="00AA36BE">
      <w:pPr>
        <w:pStyle w:val="a3"/>
        <w:ind w:firstLine="709"/>
        <w:jc w:val="both"/>
        <w:rPr>
          <w:rFonts w:ascii="Times New Roman" w:hAnsi="Times New Roman" w:cs="Times New Roman"/>
          <w:b/>
          <w:i/>
          <w:sz w:val="28"/>
          <w:szCs w:val="28"/>
          <w:vertAlign w:val="subscript"/>
          <w:lang w:val="en-US"/>
        </w:rPr>
      </w:pPr>
      <w:r w:rsidRPr="000C0B37">
        <w:rPr>
          <w:rFonts w:ascii="Times New Roman" w:hAnsi="Times New Roman" w:cs="Times New Roman"/>
          <w:b/>
          <w:i/>
          <w:sz w:val="28"/>
          <w:szCs w:val="28"/>
          <w:lang w:val="en-US"/>
        </w:rPr>
        <w:tab/>
      </w:r>
      <w:r w:rsidRPr="000C0B37">
        <w:rPr>
          <w:rFonts w:ascii="Times New Roman" w:hAnsi="Times New Roman" w:cs="Times New Roman"/>
          <w:b/>
          <w:i/>
          <w:sz w:val="28"/>
          <w:szCs w:val="28"/>
          <w:lang w:val="en-US"/>
        </w:rPr>
        <w:tab/>
      </w:r>
      <w:r w:rsidRPr="000C0B37">
        <w:rPr>
          <w:rFonts w:ascii="Times New Roman" w:hAnsi="Times New Roman" w:cs="Times New Roman"/>
          <w:b/>
          <w:i/>
          <w:sz w:val="28"/>
          <w:szCs w:val="28"/>
          <w:lang w:val="en-US"/>
        </w:rPr>
        <w:tab/>
      </w:r>
      <w:r w:rsidRPr="000C0B37">
        <w:rPr>
          <w:rFonts w:ascii="Times New Roman" w:hAnsi="Times New Roman" w:cs="Times New Roman"/>
          <w:b/>
          <w:i/>
          <w:sz w:val="28"/>
          <w:szCs w:val="28"/>
          <w:lang w:val="en-US"/>
        </w:rPr>
        <w:tab/>
      </w:r>
      <w:r w:rsidRPr="000C0B37">
        <w:rPr>
          <w:rFonts w:ascii="Times New Roman" w:hAnsi="Times New Roman" w:cs="Times New Roman"/>
          <w:b/>
          <w:i/>
          <w:sz w:val="28"/>
          <w:szCs w:val="28"/>
          <w:lang w:val="en-US"/>
        </w:rPr>
        <w:tab/>
        <w:t xml:space="preserve">      </w:t>
      </w:r>
      <w:r w:rsidRPr="000C0B37">
        <w:rPr>
          <w:rFonts w:ascii="Times New Roman" w:hAnsi="Times New Roman" w:cs="Times New Roman"/>
          <w:b/>
          <w:i/>
          <w:sz w:val="28"/>
          <w:szCs w:val="28"/>
          <w:vertAlign w:val="superscript"/>
          <w:lang w:val="en-US"/>
        </w:rPr>
        <w:t>i = 1</w:t>
      </w:r>
      <w:r w:rsidRPr="000C0B37">
        <w:rPr>
          <w:rFonts w:ascii="Times New Roman" w:hAnsi="Times New Roman" w:cs="Times New Roman"/>
          <w:b/>
          <w:i/>
          <w:sz w:val="28"/>
          <w:szCs w:val="28"/>
          <w:lang w:val="en-US"/>
        </w:rPr>
        <w:t xml:space="preserve">        </w:t>
      </w:r>
    </w:p>
    <w:p w:rsidR="00AA36BE" w:rsidRPr="00AA36BE" w:rsidRDefault="00CD6741" w:rsidP="00CD6741">
      <w:pPr>
        <w:pStyle w:val="a3"/>
        <w:ind w:firstLine="709"/>
        <w:jc w:val="both"/>
        <w:rPr>
          <w:rFonts w:ascii="Times New Roman" w:hAnsi="Times New Roman" w:cs="Times New Roman"/>
          <w:sz w:val="28"/>
          <w:szCs w:val="28"/>
        </w:rPr>
      </w:pPr>
      <w:r w:rsidRPr="000C0B37">
        <w:rPr>
          <w:rFonts w:ascii="Times New Roman" w:hAnsi="Times New Roman" w:cs="Times New Roman"/>
          <w:i/>
          <w:sz w:val="28"/>
          <w:szCs w:val="28"/>
        </w:rPr>
        <w:lastRenderedPageBreak/>
        <w:t>где</w:t>
      </w:r>
      <w:r w:rsidR="00AA36BE">
        <w:rPr>
          <w:rFonts w:ascii="Times New Roman" w:hAnsi="Times New Roman" w:cs="Times New Roman"/>
          <w:sz w:val="28"/>
          <w:szCs w:val="28"/>
        </w:rPr>
        <w:t>:</w:t>
      </w:r>
    </w:p>
    <w:p w:rsidR="00CD6741" w:rsidRPr="00CD6741" w:rsidRDefault="00416184" w:rsidP="00CD6741">
      <w:pPr>
        <w:pStyle w:val="a3"/>
        <w:ind w:firstLine="709"/>
        <w:jc w:val="both"/>
        <w:rPr>
          <w:rFonts w:ascii="Times New Roman" w:hAnsi="Times New Roman" w:cs="Times New Roman"/>
          <w:sz w:val="28"/>
          <w:szCs w:val="28"/>
        </w:rPr>
      </w:pPr>
      <w:r w:rsidRPr="000C0B37">
        <w:rPr>
          <w:rFonts w:ascii="Times New Roman" w:hAnsi="Times New Roman" w:cs="Times New Roman"/>
          <w:b/>
          <w:i/>
          <w:sz w:val="28"/>
          <w:szCs w:val="28"/>
        </w:rPr>
        <w:t xml:space="preserve">Ф </w:t>
      </w:r>
      <w:r w:rsidRPr="000C0B37">
        <w:rPr>
          <w:rFonts w:ascii="Times New Roman" w:hAnsi="Times New Roman" w:cs="Times New Roman"/>
          <w:b/>
          <w:i/>
          <w:sz w:val="28"/>
          <w:szCs w:val="28"/>
          <w:vertAlign w:val="subscript"/>
        </w:rPr>
        <w:t>з</w:t>
      </w:r>
      <w:r w:rsidR="00AA36BE">
        <w:rPr>
          <w:rFonts w:ascii="Times New Roman" w:hAnsi="Times New Roman" w:cs="Times New Roman"/>
          <w:sz w:val="28"/>
          <w:szCs w:val="28"/>
        </w:rPr>
        <w:t xml:space="preserve"> - </w:t>
      </w:r>
      <w:r w:rsidR="00CD6741" w:rsidRPr="00CD6741">
        <w:rPr>
          <w:rFonts w:ascii="Times New Roman" w:hAnsi="Times New Roman" w:cs="Times New Roman"/>
          <w:sz w:val="28"/>
          <w:szCs w:val="28"/>
        </w:rPr>
        <w:t>физический износ здания</w:t>
      </w:r>
      <w:proofErr w:type="gramStart"/>
      <w:r w:rsidR="00CD6741" w:rsidRPr="00CD6741">
        <w:rPr>
          <w:rFonts w:ascii="Times New Roman" w:hAnsi="Times New Roman" w:cs="Times New Roman"/>
          <w:sz w:val="28"/>
          <w:szCs w:val="28"/>
        </w:rPr>
        <w:t>, %;</w:t>
      </w:r>
      <w:proofErr w:type="gramEnd"/>
    </w:p>
    <w:p w:rsidR="00CD6741" w:rsidRPr="00CD6741" w:rsidRDefault="00416184" w:rsidP="00CD6741">
      <w:pPr>
        <w:pStyle w:val="a3"/>
        <w:ind w:firstLine="709"/>
        <w:jc w:val="both"/>
        <w:rPr>
          <w:rFonts w:ascii="Times New Roman" w:hAnsi="Times New Roman" w:cs="Times New Roman"/>
          <w:sz w:val="28"/>
          <w:szCs w:val="28"/>
        </w:rPr>
      </w:pPr>
      <w:r w:rsidRPr="000C0B37">
        <w:rPr>
          <w:rFonts w:ascii="Times New Roman" w:hAnsi="Times New Roman" w:cs="Times New Roman"/>
          <w:b/>
          <w:i/>
          <w:sz w:val="28"/>
          <w:szCs w:val="28"/>
        </w:rPr>
        <w:t>Ф</w:t>
      </w:r>
      <w:r w:rsidRPr="000C0B37">
        <w:rPr>
          <w:rFonts w:ascii="Times New Roman" w:hAnsi="Times New Roman" w:cs="Times New Roman"/>
          <w:b/>
          <w:i/>
          <w:sz w:val="28"/>
          <w:szCs w:val="28"/>
          <w:vertAlign w:val="subscript"/>
        </w:rPr>
        <w:t xml:space="preserve"> к</w:t>
      </w:r>
      <w:r w:rsidRPr="000C0B37">
        <w:rPr>
          <w:rFonts w:ascii="Times New Roman" w:hAnsi="Times New Roman" w:cs="Times New Roman"/>
          <w:b/>
          <w:i/>
          <w:sz w:val="28"/>
          <w:szCs w:val="28"/>
          <w:vertAlign w:val="subscript"/>
          <w:lang w:val="en-US"/>
        </w:rPr>
        <w:t>i</w:t>
      </w:r>
      <w:r w:rsidRPr="00416184">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 </w:t>
      </w:r>
      <w:r w:rsidR="00CD6741" w:rsidRPr="00CD6741">
        <w:rPr>
          <w:rFonts w:ascii="Times New Roman" w:hAnsi="Times New Roman" w:cs="Times New Roman"/>
          <w:sz w:val="28"/>
          <w:szCs w:val="28"/>
        </w:rPr>
        <w:t>физический износ отдельной конструкции, элемента или системы</w:t>
      </w:r>
      <w:proofErr w:type="gramStart"/>
      <w:r w:rsidR="00CD6741" w:rsidRPr="00CD6741">
        <w:rPr>
          <w:rFonts w:ascii="Times New Roman" w:hAnsi="Times New Roman" w:cs="Times New Roman"/>
          <w:sz w:val="28"/>
          <w:szCs w:val="28"/>
        </w:rPr>
        <w:t>, % ;</w:t>
      </w:r>
      <w:proofErr w:type="gramEnd"/>
    </w:p>
    <w:p w:rsidR="00CD6741" w:rsidRPr="00CD6741" w:rsidRDefault="00416184" w:rsidP="00CD6741">
      <w:pPr>
        <w:pStyle w:val="a3"/>
        <w:ind w:firstLine="709"/>
        <w:jc w:val="both"/>
        <w:rPr>
          <w:rFonts w:ascii="Times New Roman" w:hAnsi="Times New Roman" w:cs="Times New Roman"/>
          <w:sz w:val="28"/>
          <w:szCs w:val="28"/>
        </w:rPr>
      </w:pPr>
      <w:proofErr w:type="gramStart"/>
      <w:r w:rsidRPr="000C0B37">
        <w:rPr>
          <w:rFonts w:ascii="Times New Roman" w:hAnsi="Times New Roman" w:cs="Times New Roman"/>
          <w:b/>
          <w:i/>
          <w:sz w:val="28"/>
          <w:szCs w:val="28"/>
          <w:lang w:val="en-US"/>
        </w:rPr>
        <w:t>l</w:t>
      </w:r>
      <w:r w:rsidRPr="000C0B37">
        <w:rPr>
          <w:rFonts w:ascii="Times New Roman" w:hAnsi="Times New Roman" w:cs="Times New Roman"/>
          <w:b/>
          <w:i/>
          <w:sz w:val="28"/>
          <w:szCs w:val="28"/>
          <w:vertAlign w:val="subscript"/>
          <w:lang w:val="en-US"/>
        </w:rPr>
        <w:t>i</w:t>
      </w:r>
      <w:r w:rsidRPr="00CD6741">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r w:rsidR="00CD6741" w:rsidRPr="00CD6741">
        <w:rPr>
          <w:rFonts w:ascii="Times New Roman" w:hAnsi="Times New Roman" w:cs="Times New Roman"/>
          <w:sz w:val="28"/>
          <w:szCs w:val="28"/>
        </w:rPr>
        <w:t>коэффициент, соответствующий доле восстановительной стоимости отдельной конструкции, элемента или системы в общей восстановительной стоимости здания;</w:t>
      </w:r>
    </w:p>
    <w:p w:rsidR="00CD6741" w:rsidRDefault="00CD6741" w:rsidP="00CD6741">
      <w:pPr>
        <w:pStyle w:val="a3"/>
        <w:ind w:firstLine="709"/>
        <w:jc w:val="both"/>
        <w:rPr>
          <w:rFonts w:ascii="Times New Roman" w:hAnsi="Times New Roman" w:cs="Times New Roman"/>
          <w:sz w:val="28"/>
          <w:szCs w:val="28"/>
        </w:rPr>
      </w:pPr>
      <w:r w:rsidRPr="000C0B37">
        <w:rPr>
          <w:rFonts w:ascii="Times New Roman" w:hAnsi="Times New Roman" w:cs="Times New Roman"/>
          <w:b/>
          <w:i/>
          <w:sz w:val="28"/>
          <w:szCs w:val="28"/>
        </w:rPr>
        <w:t>n</w:t>
      </w:r>
      <w:r w:rsidRPr="00CD6741">
        <w:rPr>
          <w:rFonts w:ascii="Times New Roman" w:hAnsi="Times New Roman" w:cs="Times New Roman"/>
          <w:sz w:val="28"/>
          <w:szCs w:val="28"/>
        </w:rPr>
        <w:t xml:space="preserve"> - число отдельных конструкций, элементов или систем в здании.</w:t>
      </w:r>
    </w:p>
    <w:p w:rsidR="00037BA0" w:rsidRDefault="00037BA0" w:rsidP="004F2340">
      <w:pPr>
        <w:pStyle w:val="a3"/>
        <w:ind w:firstLine="709"/>
        <w:jc w:val="both"/>
        <w:rPr>
          <w:rFonts w:ascii="Times New Roman" w:hAnsi="Times New Roman" w:cs="Times New Roman"/>
          <w:sz w:val="28"/>
          <w:szCs w:val="28"/>
        </w:rPr>
      </w:pPr>
    </w:p>
    <w:p w:rsidR="00AE7304" w:rsidRDefault="00AE7304" w:rsidP="004F2340">
      <w:pPr>
        <w:pStyle w:val="a3"/>
        <w:ind w:firstLine="709"/>
        <w:jc w:val="both"/>
        <w:rPr>
          <w:rFonts w:ascii="Times New Roman" w:hAnsi="Times New Roman" w:cs="Times New Roman"/>
          <w:sz w:val="28"/>
          <w:szCs w:val="28"/>
        </w:rPr>
      </w:pPr>
      <w:r w:rsidRPr="00AE7304">
        <w:rPr>
          <w:rFonts w:ascii="Times New Roman" w:hAnsi="Times New Roman" w:cs="Times New Roman"/>
          <w:sz w:val="28"/>
          <w:szCs w:val="28"/>
        </w:rPr>
        <w:t>Доли восстановительной стоимости отдельных конструкций, элементов и систем в общей восстановительной стоимости здания, (</w:t>
      </w:r>
      <w:proofErr w:type="gramStart"/>
      <w:r w:rsidRPr="00AE7304">
        <w:rPr>
          <w:rFonts w:ascii="Times New Roman" w:hAnsi="Times New Roman" w:cs="Times New Roman"/>
          <w:sz w:val="28"/>
          <w:szCs w:val="28"/>
        </w:rPr>
        <w:t>в</w:t>
      </w:r>
      <w:proofErr w:type="gramEnd"/>
      <w:r w:rsidRPr="00AE7304">
        <w:rPr>
          <w:rFonts w:ascii="Times New Roman" w:hAnsi="Times New Roman" w:cs="Times New Roman"/>
          <w:sz w:val="28"/>
          <w:szCs w:val="28"/>
        </w:rPr>
        <w:t xml:space="preserve"> %) следует принимать </w:t>
      </w:r>
      <w:proofErr w:type="gramStart"/>
      <w:r w:rsidRPr="00AE7304">
        <w:rPr>
          <w:rFonts w:ascii="Times New Roman" w:hAnsi="Times New Roman" w:cs="Times New Roman"/>
          <w:sz w:val="28"/>
          <w:szCs w:val="28"/>
        </w:rPr>
        <w:t>по</w:t>
      </w:r>
      <w:proofErr w:type="gramEnd"/>
      <w:r w:rsidRPr="00AE7304">
        <w:rPr>
          <w:rFonts w:ascii="Times New Roman" w:hAnsi="Times New Roman" w:cs="Times New Roman"/>
          <w:sz w:val="28"/>
          <w:szCs w:val="28"/>
        </w:rPr>
        <w:t xml:space="preserve"> укрупненным показателям восстановительной стоимости жилых зданий, утвержденным в установленном порядке, а для конструкций, элементов и систем, не имеющих утвержденных показателей - по их сметной стоимости.</w:t>
      </w:r>
    </w:p>
    <w:p w:rsidR="001F27BC" w:rsidRDefault="001F27BC" w:rsidP="004F2340">
      <w:pPr>
        <w:pStyle w:val="a3"/>
        <w:ind w:firstLine="709"/>
        <w:jc w:val="both"/>
        <w:rPr>
          <w:rFonts w:ascii="Times New Roman" w:hAnsi="Times New Roman" w:cs="Times New Roman"/>
          <w:sz w:val="28"/>
          <w:szCs w:val="28"/>
        </w:rPr>
      </w:pPr>
      <w:r w:rsidRPr="001F27BC">
        <w:rPr>
          <w:rFonts w:ascii="Times New Roman" w:hAnsi="Times New Roman" w:cs="Times New Roman"/>
          <w:sz w:val="28"/>
          <w:szCs w:val="28"/>
        </w:rPr>
        <w:t>Численные значения физического износа следует округлять: для отдельных участков конструкций, элементов и систем - до 10%; для конструкций, элементов и систем - до 5%; для здания в целом - до 1%.</w:t>
      </w:r>
    </w:p>
    <w:p w:rsidR="001F27BC" w:rsidRDefault="00AA598A" w:rsidP="004F2340">
      <w:pPr>
        <w:pStyle w:val="a3"/>
        <w:ind w:firstLine="709"/>
        <w:jc w:val="both"/>
        <w:rPr>
          <w:rFonts w:ascii="Times New Roman" w:hAnsi="Times New Roman" w:cs="Times New Roman"/>
          <w:sz w:val="28"/>
          <w:szCs w:val="28"/>
        </w:rPr>
      </w:pPr>
      <w:r w:rsidRPr="00AA598A">
        <w:rPr>
          <w:rFonts w:ascii="Times New Roman" w:hAnsi="Times New Roman" w:cs="Times New Roman"/>
          <w:sz w:val="28"/>
          <w:szCs w:val="28"/>
        </w:rPr>
        <w:t>Физический износ внутренних систем инженерного оборудования зданий в целом должен определяться по табл. 64-71</w:t>
      </w:r>
      <w:r>
        <w:rPr>
          <w:rFonts w:ascii="Times New Roman" w:hAnsi="Times New Roman" w:cs="Times New Roman"/>
          <w:sz w:val="28"/>
          <w:szCs w:val="28"/>
        </w:rPr>
        <w:t>,</w:t>
      </w:r>
      <w:r w:rsidRPr="00AA598A">
        <w:rPr>
          <w:rFonts w:ascii="Times New Roman" w:hAnsi="Times New Roman" w:cs="Times New Roman"/>
          <w:sz w:val="28"/>
          <w:szCs w:val="28"/>
        </w:rPr>
        <w:t xml:space="preserve"> </w:t>
      </w:r>
      <w:proofErr w:type="gramStart"/>
      <w:r w:rsidRPr="009D2C2D">
        <w:rPr>
          <w:rFonts w:ascii="Times New Roman" w:hAnsi="Times New Roman" w:cs="Times New Roman"/>
          <w:sz w:val="28"/>
          <w:szCs w:val="28"/>
        </w:rPr>
        <w:t>приведенными</w:t>
      </w:r>
      <w:proofErr w:type="gramEnd"/>
      <w:r w:rsidRPr="009D2C2D">
        <w:rPr>
          <w:rFonts w:ascii="Times New Roman" w:hAnsi="Times New Roman" w:cs="Times New Roman"/>
          <w:sz w:val="28"/>
          <w:szCs w:val="28"/>
        </w:rPr>
        <w:t xml:space="preserve"> в </w:t>
      </w:r>
      <w:r>
        <w:rPr>
          <w:rFonts w:ascii="Times New Roman" w:hAnsi="Times New Roman" w:cs="Times New Roman"/>
          <w:sz w:val="28"/>
          <w:szCs w:val="28"/>
        </w:rPr>
        <w:t>«</w:t>
      </w:r>
      <w:r w:rsidRPr="004E353A">
        <w:rPr>
          <w:rFonts w:ascii="Times New Roman" w:hAnsi="Times New Roman" w:cs="Times New Roman"/>
          <w:sz w:val="28"/>
          <w:szCs w:val="28"/>
        </w:rPr>
        <w:t>Правил</w:t>
      </w:r>
      <w:r>
        <w:rPr>
          <w:rFonts w:ascii="Times New Roman" w:hAnsi="Times New Roman" w:cs="Times New Roman"/>
          <w:sz w:val="28"/>
          <w:szCs w:val="28"/>
        </w:rPr>
        <w:t>ах</w:t>
      </w:r>
      <w:r w:rsidRPr="004E353A">
        <w:rPr>
          <w:rFonts w:ascii="Times New Roman" w:hAnsi="Times New Roman" w:cs="Times New Roman"/>
          <w:sz w:val="28"/>
          <w:szCs w:val="28"/>
        </w:rPr>
        <w:t xml:space="preserve"> оценки физического износа жилых зданий</w:t>
      </w:r>
      <w:r>
        <w:rPr>
          <w:rFonts w:ascii="Times New Roman" w:hAnsi="Times New Roman" w:cs="Times New Roman"/>
          <w:sz w:val="28"/>
          <w:szCs w:val="28"/>
        </w:rPr>
        <w:t xml:space="preserve">» </w:t>
      </w:r>
      <w:r w:rsidRPr="004E353A">
        <w:rPr>
          <w:rFonts w:ascii="Times New Roman" w:hAnsi="Times New Roman" w:cs="Times New Roman"/>
          <w:sz w:val="28"/>
          <w:szCs w:val="28"/>
        </w:rPr>
        <w:t>ВСН 53-86(р)</w:t>
      </w:r>
      <w:r>
        <w:rPr>
          <w:rFonts w:ascii="Times New Roman" w:hAnsi="Times New Roman" w:cs="Times New Roman"/>
          <w:sz w:val="28"/>
          <w:szCs w:val="28"/>
        </w:rPr>
        <w:t xml:space="preserve">, утверждённых </w:t>
      </w:r>
      <w:r w:rsidRPr="004E353A">
        <w:rPr>
          <w:rFonts w:ascii="Times New Roman" w:hAnsi="Times New Roman" w:cs="Times New Roman"/>
          <w:sz w:val="28"/>
          <w:szCs w:val="28"/>
        </w:rPr>
        <w:t>приказом Государственного комитета по гражданскому строительству и архитектуре при Госстрое СССР от 24</w:t>
      </w:r>
      <w:r>
        <w:rPr>
          <w:rFonts w:ascii="Times New Roman" w:hAnsi="Times New Roman" w:cs="Times New Roman"/>
          <w:sz w:val="28"/>
          <w:szCs w:val="28"/>
        </w:rPr>
        <w:t>.12.</w:t>
      </w:r>
      <w:r w:rsidRPr="004E353A">
        <w:rPr>
          <w:rFonts w:ascii="Times New Roman" w:hAnsi="Times New Roman" w:cs="Times New Roman"/>
          <w:sz w:val="28"/>
          <w:szCs w:val="28"/>
        </w:rPr>
        <w:t xml:space="preserve">1986 года </w:t>
      </w:r>
      <w:r>
        <w:rPr>
          <w:rFonts w:ascii="Times New Roman" w:hAnsi="Times New Roman" w:cs="Times New Roman"/>
          <w:sz w:val="28"/>
          <w:szCs w:val="28"/>
        </w:rPr>
        <w:t>№</w:t>
      </w:r>
      <w:r w:rsidRPr="004E353A">
        <w:rPr>
          <w:rFonts w:ascii="Times New Roman" w:hAnsi="Times New Roman" w:cs="Times New Roman"/>
          <w:sz w:val="28"/>
          <w:szCs w:val="28"/>
        </w:rPr>
        <w:t xml:space="preserve"> 446.</w:t>
      </w:r>
      <w:r>
        <w:rPr>
          <w:rFonts w:ascii="Times New Roman" w:hAnsi="Times New Roman" w:cs="Times New Roman"/>
          <w:sz w:val="28"/>
          <w:szCs w:val="28"/>
        </w:rPr>
        <w:t xml:space="preserve"> Н</w:t>
      </w:r>
      <w:r w:rsidRPr="00AA598A">
        <w:rPr>
          <w:rFonts w:ascii="Times New Roman" w:hAnsi="Times New Roman" w:cs="Times New Roman"/>
          <w:sz w:val="28"/>
          <w:szCs w:val="28"/>
        </w:rPr>
        <w:t>а основании оценки технического состояния элементов, составляющих эти системы. Если в процессе эксплуатации некоторые элементы системы были заменены новыми, физический износ системы следует уточнить расчетным путем на основании сроков эксплуатации отдельных элементов</w:t>
      </w:r>
      <w:r>
        <w:rPr>
          <w:rFonts w:ascii="Times New Roman" w:hAnsi="Times New Roman" w:cs="Times New Roman"/>
          <w:sz w:val="28"/>
          <w:szCs w:val="28"/>
        </w:rPr>
        <w:t>.</w:t>
      </w:r>
    </w:p>
    <w:p w:rsidR="006A5A4D" w:rsidRDefault="006A5A4D" w:rsidP="004F2340">
      <w:pPr>
        <w:pStyle w:val="a3"/>
        <w:ind w:firstLine="709"/>
        <w:jc w:val="both"/>
        <w:rPr>
          <w:rFonts w:ascii="Times New Roman" w:hAnsi="Times New Roman" w:cs="Times New Roman"/>
          <w:sz w:val="28"/>
          <w:szCs w:val="28"/>
        </w:rPr>
      </w:pPr>
      <w:r w:rsidRPr="006A5A4D">
        <w:rPr>
          <w:rFonts w:ascii="Times New Roman" w:hAnsi="Times New Roman" w:cs="Times New Roman"/>
          <w:sz w:val="28"/>
          <w:szCs w:val="28"/>
        </w:rPr>
        <w:t>Физический износ газового и лифтового оборудования должен определяться в соответствии со специальными нормативными документами.</w:t>
      </w:r>
    </w:p>
    <w:p w:rsidR="003441CE" w:rsidRDefault="003441CE" w:rsidP="004F2340">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Ниже приведён Образец  </w:t>
      </w:r>
      <w:proofErr w:type="spellStart"/>
      <w:r>
        <w:rPr>
          <w:rFonts w:ascii="Times New Roman" w:hAnsi="Times New Roman" w:cs="Times New Roman"/>
          <w:sz w:val="28"/>
          <w:szCs w:val="28"/>
        </w:rPr>
        <w:t>пообъектной</w:t>
      </w:r>
      <w:proofErr w:type="spellEnd"/>
      <w:r>
        <w:rPr>
          <w:rFonts w:ascii="Times New Roman" w:hAnsi="Times New Roman" w:cs="Times New Roman"/>
          <w:sz w:val="28"/>
          <w:szCs w:val="28"/>
        </w:rPr>
        <w:t xml:space="preserve"> ведомости расчёта стоимости и физического износа объекта капитального строительства.</w:t>
      </w:r>
    </w:p>
    <w:p w:rsidR="00A476D5" w:rsidRDefault="00A476D5" w:rsidP="003441CE">
      <w:pPr>
        <w:jc w:val="center"/>
        <w:rPr>
          <w:rFonts w:ascii="Times New Roman" w:hAnsi="Times New Roman" w:cs="Times New Roman"/>
          <w:b/>
          <w:sz w:val="24"/>
          <w:szCs w:val="24"/>
        </w:rPr>
      </w:pPr>
    </w:p>
    <w:p w:rsidR="003441CE" w:rsidRPr="003441CE" w:rsidRDefault="003441CE" w:rsidP="003441CE">
      <w:pPr>
        <w:jc w:val="center"/>
        <w:rPr>
          <w:rFonts w:ascii="Times New Roman" w:hAnsi="Times New Roman" w:cs="Times New Roman"/>
          <w:b/>
          <w:sz w:val="24"/>
          <w:szCs w:val="24"/>
        </w:rPr>
      </w:pPr>
      <w:r w:rsidRPr="003441CE">
        <w:rPr>
          <w:rFonts w:ascii="Times New Roman" w:hAnsi="Times New Roman" w:cs="Times New Roman"/>
          <w:b/>
          <w:sz w:val="24"/>
          <w:szCs w:val="24"/>
        </w:rPr>
        <w:t>ВЕДОМОСТЬ РАСЧЕТА СТОИМОСТИ И ФИЗИЧЕСКОГО ИЗНОСА</w:t>
      </w:r>
    </w:p>
    <w:p w:rsidR="003441CE" w:rsidRDefault="003441CE" w:rsidP="00373A4E">
      <w:pPr>
        <w:jc w:val="center"/>
        <w:rPr>
          <w:rFonts w:ascii="Times New Roman" w:hAnsi="Times New Roman" w:cs="Times New Roman"/>
        </w:rPr>
      </w:pPr>
      <w:r w:rsidRPr="003441CE">
        <w:rPr>
          <w:rFonts w:ascii="Times New Roman" w:hAnsi="Times New Roman" w:cs="Times New Roman"/>
        </w:rPr>
        <w:t>(Указать наименование отдельных строений и сооружений, входящих в состав инвентарного объекта, инв. N ____)</w:t>
      </w:r>
    </w:p>
    <w:tbl>
      <w:tblPr>
        <w:tblStyle w:val="a6"/>
        <w:tblW w:w="9712" w:type="dxa"/>
        <w:tblLayout w:type="fixed"/>
        <w:tblLook w:val="04A0" w:firstRow="1" w:lastRow="0" w:firstColumn="1" w:lastColumn="0" w:noHBand="0" w:noVBand="1"/>
      </w:tblPr>
      <w:tblGrid>
        <w:gridCol w:w="817"/>
        <w:gridCol w:w="709"/>
        <w:gridCol w:w="1134"/>
        <w:gridCol w:w="851"/>
        <w:gridCol w:w="708"/>
        <w:gridCol w:w="709"/>
        <w:gridCol w:w="1089"/>
        <w:gridCol w:w="896"/>
        <w:gridCol w:w="912"/>
        <w:gridCol w:w="894"/>
        <w:gridCol w:w="993"/>
      </w:tblGrid>
      <w:tr w:rsidR="007A3AAB" w:rsidRPr="003441CE" w:rsidTr="00E77A0B">
        <w:tc>
          <w:tcPr>
            <w:tcW w:w="817" w:type="dxa"/>
            <w:vMerge w:val="restart"/>
          </w:tcPr>
          <w:p w:rsidR="007A3AAB" w:rsidRPr="003441CE" w:rsidRDefault="007A3AAB" w:rsidP="003441CE">
            <w:pPr>
              <w:rPr>
                <w:rFonts w:ascii="Times New Roman" w:hAnsi="Times New Roman" w:cs="Times New Roman"/>
                <w:sz w:val="18"/>
                <w:szCs w:val="18"/>
              </w:rPr>
            </w:pPr>
            <w:r>
              <w:rPr>
                <w:rFonts w:ascii="Times New Roman" w:hAnsi="Times New Roman" w:cs="Times New Roman"/>
                <w:sz w:val="18"/>
                <w:szCs w:val="18"/>
              </w:rPr>
              <w:t xml:space="preserve">Литера </w:t>
            </w:r>
            <w:proofErr w:type="gramStart"/>
            <w:r>
              <w:rPr>
                <w:rFonts w:ascii="Times New Roman" w:hAnsi="Times New Roman" w:cs="Times New Roman"/>
                <w:sz w:val="18"/>
                <w:szCs w:val="18"/>
              </w:rPr>
              <w:t>строе-</w:t>
            </w:r>
            <w:proofErr w:type="spellStart"/>
            <w:r>
              <w:rPr>
                <w:rFonts w:ascii="Times New Roman" w:hAnsi="Times New Roman" w:cs="Times New Roman"/>
                <w:sz w:val="18"/>
                <w:szCs w:val="18"/>
              </w:rPr>
              <w:t>ния</w:t>
            </w:r>
            <w:proofErr w:type="spellEnd"/>
            <w:proofErr w:type="gramEnd"/>
            <w:r>
              <w:rPr>
                <w:rFonts w:ascii="Times New Roman" w:hAnsi="Times New Roman" w:cs="Times New Roman"/>
                <w:sz w:val="18"/>
                <w:szCs w:val="18"/>
              </w:rPr>
              <w:t>/</w:t>
            </w:r>
            <w:proofErr w:type="spellStart"/>
            <w:r>
              <w:rPr>
                <w:rFonts w:ascii="Times New Roman" w:hAnsi="Times New Roman" w:cs="Times New Roman"/>
                <w:sz w:val="18"/>
                <w:szCs w:val="18"/>
              </w:rPr>
              <w:t>сооруже</w:t>
            </w:r>
            <w:r w:rsidR="00E77A0B">
              <w:rPr>
                <w:rFonts w:ascii="Times New Roman" w:hAnsi="Times New Roman" w:cs="Times New Roman"/>
                <w:sz w:val="18"/>
                <w:szCs w:val="18"/>
              </w:rPr>
              <w:t>-</w:t>
            </w:r>
            <w:r>
              <w:rPr>
                <w:rFonts w:ascii="Times New Roman" w:hAnsi="Times New Roman" w:cs="Times New Roman"/>
                <w:sz w:val="18"/>
                <w:szCs w:val="18"/>
              </w:rPr>
              <w:t>ния</w:t>
            </w:r>
            <w:proofErr w:type="spellEnd"/>
          </w:p>
        </w:tc>
        <w:tc>
          <w:tcPr>
            <w:tcW w:w="709" w:type="dxa"/>
            <w:vMerge w:val="restart"/>
          </w:tcPr>
          <w:p w:rsidR="007A3AAB" w:rsidRPr="003441CE" w:rsidRDefault="007A3AAB" w:rsidP="003441CE">
            <w:pPr>
              <w:rPr>
                <w:rFonts w:ascii="Times New Roman" w:hAnsi="Times New Roman" w:cs="Times New Roman"/>
                <w:sz w:val="18"/>
                <w:szCs w:val="18"/>
              </w:rPr>
            </w:pPr>
            <w:r>
              <w:rPr>
                <w:rFonts w:ascii="Times New Roman" w:hAnsi="Times New Roman" w:cs="Times New Roman"/>
                <w:sz w:val="18"/>
                <w:szCs w:val="18"/>
              </w:rPr>
              <w:t xml:space="preserve">№ </w:t>
            </w:r>
            <w:r w:rsidR="00E77A0B">
              <w:rPr>
                <w:rFonts w:ascii="Times New Roman" w:hAnsi="Times New Roman" w:cs="Times New Roman"/>
                <w:sz w:val="18"/>
                <w:szCs w:val="18"/>
              </w:rPr>
              <w:t xml:space="preserve">№ </w:t>
            </w:r>
            <w:r>
              <w:rPr>
                <w:rFonts w:ascii="Times New Roman" w:hAnsi="Times New Roman" w:cs="Times New Roman"/>
                <w:sz w:val="18"/>
                <w:szCs w:val="18"/>
              </w:rPr>
              <w:t>строк расчёта</w:t>
            </w:r>
          </w:p>
        </w:tc>
        <w:tc>
          <w:tcPr>
            <w:tcW w:w="1134" w:type="dxa"/>
            <w:vMerge w:val="restart"/>
          </w:tcPr>
          <w:p w:rsidR="007A3AAB" w:rsidRPr="003441CE" w:rsidRDefault="007A3AAB" w:rsidP="003441CE">
            <w:pPr>
              <w:rPr>
                <w:rFonts w:ascii="Times New Roman" w:hAnsi="Times New Roman" w:cs="Times New Roman"/>
                <w:sz w:val="18"/>
                <w:szCs w:val="18"/>
              </w:rPr>
            </w:pPr>
            <w:r>
              <w:rPr>
                <w:rFonts w:ascii="Times New Roman" w:hAnsi="Times New Roman" w:cs="Times New Roman"/>
                <w:sz w:val="18"/>
                <w:szCs w:val="18"/>
              </w:rPr>
              <w:t>Восстановительная стоимость строения/сооружения, всего</w:t>
            </w:r>
          </w:p>
        </w:tc>
        <w:tc>
          <w:tcPr>
            <w:tcW w:w="851" w:type="dxa"/>
            <w:vMerge w:val="restart"/>
          </w:tcPr>
          <w:p w:rsidR="007A3AAB" w:rsidRPr="003441CE" w:rsidRDefault="007A3AAB" w:rsidP="003441CE">
            <w:pPr>
              <w:rPr>
                <w:rFonts w:ascii="Times New Roman" w:hAnsi="Times New Roman" w:cs="Times New Roman"/>
                <w:sz w:val="18"/>
                <w:szCs w:val="18"/>
              </w:rPr>
            </w:pPr>
            <w:proofErr w:type="spellStart"/>
            <w:proofErr w:type="gramStart"/>
            <w:r>
              <w:rPr>
                <w:rFonts w:ascii="Times New Roman" w:hAnsi="Times New Roman" w:cs="Times New Roman"/>
                <w:sz w:val="18"/>
                <w:szCs w:val="18"/>
              </w:rPr>
              <w:t>Обосно</w:t>
            </w:r>
            <w:r w:rsidR="00E77A0B">
              <w:rPr>
                <w:rFonts w:ascii="Times New Roman" w:hAnsi="Times New Roman" w:cs="Times New Roman"/>
                <w:sz w:val="18"/>
                <w:szCs w:val="18"/>
              </w:rPr>
              <w:t>-</w:t>
            </w:r>
            <w:r>
              <w:rPr>
                <w:rFonts w:ascii="Times New Roman" w:hAnsi="Times New Roman" w:cs="Times New Roman"/>
                <w:sz w:val="18"/>
                <w:szCs w:val="18"/>
              </w:rPr>
              <w:t>вание</w:t>
            </w:r>
            <w:proofErr w:type="spellEnd"/>
            <w:r>
              <w:rPr>
                <w:rFonts w:ascii="Times New Roman" w:hAnsi="Times New Roman" w:cs="Times New Roman"/>
                <w:sz w:val="18"/>
                <w:szCs w:val="18"/>
              </w:rPr>
              <w:t xml:space="preserve"> стоимости (</w:t>
            </w:r>
            <w:r w:rsidRPr="00B0252C">
              <w:rPr>
                <w:rFonts w:ascii="Times New Roman" w:hAnsi="Times New Roman" w:cs="Times New Roman"/>
                <w:sz w:val="18"/>
                <w:szCs w:val="18"/>
              </w:rPr>
              <w:t xml:space="preserve">§ укрупнённых </w:t>
            </w:r>
            <w:proofErr w:type="spellStart"/>
            <w:r w:rsidRPr="00B0252C">
              <w:rPr>
                <w:rFonts w:ascii="Times New Roman" w:hAnsi="Times New Roman" w:cs="Times New Roman"/>
                <w:sz w:val="18"/>
                <w:szCs w:val="18"/>
              </w:rPr>
              <w:t>сборни</w:t>
            </w:r>
            <w:proofErr w:type="spellEnd"/>
            <w:r w:rsidR="00E77A0B">
              <w:rPr>
                <w:rFonts w:ascii="Times New Roman" w:hAnsi="Times New Roman" w:cs="Times New Roman"/>
                <w:sz w:val="18"/>
                <w:szCs w:val="18"/>
              </w:rPr>
              <w:t>-</w:t>
            </w:r>
            <w:r w:rsidRPr="00B0252C">
              <w:rPr>
                <w:rFonts w:ascii="Times New Roman" w:hAnsi="Times New Roman" w:cs="Times New Roman"/>
                <w:sz w:val="18"/>
                <w:szCs w:val="18"/>
              </w:rPr>
              <w:t>ков, норм, приме</w:t>
            </w:r>
            <w:r w:rsidR="00E77A0B">
              <w:rPr>
                <w:rFonts w:ascii="Times New Roman" w:hAnsi="Times New Roman" w:cs="Times New Roman"/>
                <w:sz w:val="18"/>
                <w:szCs w:val="18"/>
              </w:rPr>
              <w:t>-</w:t>
            </w:r>
            <w:proofErr w:type="spellStart"/>
            <w:r w:rsidRPr="00B0252C">
              <w:rPr>
                <w:rFonts w:ascii="Times New Roman" w:hAnsi="Times New Roman" w:cs="Times New Roman"/>
                <w:sz w:val="18"/>
                <w:szCs w:val="18"/>
              </w:rPr>
              <w:t>нённых</w:t>
            </w:r>
            <w:proofErr w:type="spellEnd"/>
            <w:r w:rsidRPr="00B0252C">
              <w:rPr>
                <w:rFonts w:ascii="Times New Roman" w:hAnsi="Times New Roman" w:cs="Times New Roman"/>
                <w:sz w:val="18"/>
                <w:szCs w:val="18"/>
              </w:rPr>
              <w:t xml:space="preserve"> </w:t>
            </w:r>
            <w:r w:rsidRPr="00B0252C">
              <w:rPr>
                <w:rFonts w:ascii="Times New Roman" w:hAnsi="Times New Roman" w:cs="Times New Roman"/>
                <w:sz w:val="18"/>
                <w:szCs w:val="18"/>
              </w:rPr>
              <w:lastRenderedPageBreak/>
              <w:t>при расчёте</w:t>
            </w:r>
            <w:proofErr w:type="gramEnd"/>
          </w:p>
        </w:tc>
        <w:tc>
          <w:tcPr>
            <w:tcW w:w="1417" w:type="dxa"/>
            <w:gridSpan w:val="2"/>
          </w:tcPr>
          <w:p w:rsidR="007A3AAB" w:rsidRPr="003441CE" w:rsidRDefault="007A3AAB" w:rsidP="003441CE">
            <w:pPr>
              <w:rPr>
                <w:rFonts w:ascii="Times New Roman" w:hAnsi="Times New Roman" w:cs="Times New Roman"/>
                <w:sz w:val="18"/>
                <w:szCs w:val="18"/>
              </w:rPr>
            </w:pPr>
            <w:r>
              <w:rPr>
                <w:rFonts w:ascii="Times New Roman" w:hAnsi="Times New Roman" w:cs="Times New Roman"/>
                <w:sz w:val="18"/>
                <w:szCs w:val="18"/>
              </w:rPr>
              <w:lastRenderedPageBreak/>
              <w:t>В том числе по отдельным конструктивным элементам</w:t>
            </w:r>
          </w:p>
        </w:tc>
        <w:tc>
          <w:tcPr>
            <w:tcW w:w="1089" w:type="dxa"/>
            <w:vMerge w:val="restart"/>
          </w:tcPr>
          <w:p w:rsidR="007A3AAB" w:rsidRPr="003441CE" w:rsidRDefault="007A3AAB" w:rsidP="007A3AAB">
            <w:pPr>
              <w:rPr>
                <w:rFonts w:ascii="Times New Roman" w:hAnsi="Times New Roman" w:cs="Times New Roman"/>
                <w:sz w:val="18"/>
                <w:szCs w:val="18"/>
              </w:rPr>
            </w:pPr>
            <w:proofErr w:type="spellStart"/>
            <w:proofErr w:type="gramStart"/>
            <w:r>
              <w:rPr>
                <w:rFonts w:ascii="Times New Roman" w:hAnsi="Times New Roman" w:cs="Times New Roman"/>
                <w:sz w:val="18"/>
                <w:szCs w:val="18"/>
              </w:rPr>
              <w:t>Обоснова-ние</w:t>
            </w:r>
            <w:proofErr w:type="spellEnd"/>
            <w:proofErr w:type="gramEnd"/>
            <w:r>
              <w:rPr>
                <w:rFonts w:ascii="Times New Roman" w:hAnsi="Times New Roman" w:cs="Times New Roman"/>
                <w:sz w:val="18"/>
                <w:szCs w:val="18"/>
              </w:rPr>
              <w:t xml:space="preserve"> удельного веса и стоимости отдельных конструктивных элементов (</w:t>
            </w:r>
            <w:r w:rsidRPr="00B0252C">
              <w:rPr>
                <w:rFonts w:ascii="Times New Roman" w:hAnsi="Times New Roman" w:cs="Times New Roman"/>
                <w:sz w:val="18"/>
                <w:szCs w:val="18"/>
              </w:rPr>
              <w:t>§ укрупнён</w:t>
            </w:r>
            <w:r>
              <w:rPr>
                <w:rFonts w:ascii="Times New Roman" w:hAnsi="Times New Roman" w:cs="Times New Roman"/>
                <w:sz w:val="18"/>
                <w:szCs w:val="18"/>
              </w:rPr>
              <w:t>-</w:t>
            </w:r>
            <w:proofErr w:type="spellStart"/>
            <w:r w:rsidRPr="00B0252C">
              <w:rPr>
                <w:rFonts w:ascii="Times New Roman" w:hAnsi="Times New Roman" w:cs="Times New Roman"/>
                <w:sz w:val="18"/>
                <w:szCs w:val="18"/>
              </w:rPr>
              <w:lastRenderedPageBreak/>
              <w:t>ных</w:t>
            </w:r>
            <w:proofErr w:type="spellEnd"/>
            <w:r w:rsidRPr="00B0252C">
              <w:rPr>
                <w:rFonts w:ascii="Times New Roman" w:hAnsi="Times New Roman" w:cs="Times New Roman"/>
                <w:sz w:val="18"/>
                <w:szCs w:val="18"/>
              </w:rPr>
              <w:t xml:space="preserve"> сборников, норм</w:t>
            </w:r>
            <w:r>
              <w:rPr>
                <w:rFonts w:ascii="Times New Roman" w:hAnsi="Times New Roman" w:cs="Times New Roman"/>
                <w:sz w:val="18"/>
                <w:szCs w:val="18"/>
              </w:rPr>
              <w:t>)</w:t>
            </w:r>
          </w:p>
        </w:tc>
        <w:tc>
          <w:tcPr>
            <w:tcW w:w="1808" w:type="dxa"/>
            <w:gridSpan w:val="2"/>
          </w:tcPr>
          <w:p w:rsidR="007A3AAB" w:rsidRPr="003441CE" w:rsidRDefault="007A3AAB" w:rsidP="003441CE">
            <w:pPr>
              <w:rPr>
                <w:rFonts w:ascii="Times New Roman" w:hAnsi="Times New Roman" w:cs="Times New Roman"/>
                <w:sz w:val="18"/>
                <w:szCs w:val="18"/>
              </w:rPr>
            </w:pPr>
            <w:r>
              <w:rPr>
                <w:rFonts w:ascii="Times New Roman" w:hAnsi="Times New Roman" w:cs="Times New Roman"/>
                <w:sz w:val="18"/>
                <w:szCs w:val="18"/>
              </w:rPr>
              <w:lastRenderedPageBreak/>
              <w:t xml:space="preserve">Физический износ отдельных </w:t>
            </w:r>
            <w:proofErr w:type="spellStart"/>
            <w:r>
              <w:rPr>
                <w:rFonts w:ascii="Times New Roman" w:hAnsi="Times New Roman" w:cs="Times New Roman"/>
                <w:sz w:val="18"/>
                <w:szCs w:val="18"/>
              </w:rPr>
              <w:t>контруктивных</w:t>
            </w:r>
            <w:proofErr w:type="spellEnd"/>
            <w:r>
              <w:rPr>
                <w:rFonts w:ascii="Times New Roman" w:hAnsi="Times New Roman" w:cs="Times New Roman"/>
                <w:sz w:val="18"/>
                <w:szCs w:val="18"/>
              </w:rPr>
              <w:t xml:space="preserve"> элементов</w:t>
            </w:r>
          </w:p>
        </w:tc>
        <w:tc>
          <w:tcPr>
            <w:tcW w:w="894" w:type="dxa"/>
          </w:tcPr>
          <w:p w:rsidR="007A3AAB" w:rsidRPr="003441CE" w:rsidRDefault="007A3AAB" w:rsidP="003441CE">
            <w:pPr>
              <w:rPr>
                <w:rFonts w:ascii="Times New Roman" w:hAnsi="Times New Roman" w:cs="Times New Roman"/>
                <w:sz w:val="18"/>
                <w:szCs w:val="18"/>
              </w:rPr>
            </w:pPr>
            <w:r>
              <w:rPr>
                <w:rFonts w:ascii="Times New Roman" w:hAnsi="Times New Roman" w:cs="Times New Roman"/>
                <w:sz w:val="18"/>
                <w:szCs w:val="18"/>
              </w:rPr>
              <w:t xml:space="preserve">Действительная </w:t>
            </w:r>
            <w:proofErr w:type="spellStart"/>
            <w:proofErr w:type="gramStart"/>
            <w:r>
              <w:rPr>
                <w:rFonts w:ascii="Times New Roman" w:hAnsi="Times New Roman" w:cs="Times New Roman"/>
                <w:sz w:val="18"/>
                <w:szCs w:val="18"/>
              </w:rPr>
              <w:t>стои-мость</w:t>
            </w:r>
            <w:proofErr w:type="spellEnd"/>
            <w:proofErr w:type="gramEnd"/>
            <w:r>
              <w:rPr>
                <w:rFonts w:ascii="Times New Roman" w:hAnsi="Times New Roman" w:cs="Times New Roman"/>
                <w:sz w:val="18"/>
                <w:szCs w:val="18"/>
              </w:rPr>
              <w:t xml:space="preserve"> </w:t>
            </w:r>
            <w:proofErr w:type="spellStart"/>
            <w:r>
              <w:rPr>
                <w:rFonts w:ascii="Times New Roman" w:hAnsi="Times New Roman" w:cs="Times New Roman"/>
                <w:sz w:val="18"/>
                <w:szCs w:val="18"/>
              </w:rPr>
              <w:t>отдель-ных</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конст-руктив-ных</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элемен-тов</w:t>
            </w:r>
            <w:proofErr w:type="spellEnd"/>
          </w:p>
        </w:tc>
        <w:tc>
          <w:tcPr>
            <w:tcW w:w="993" w:type="dxa"/>
            <w:vMerge w:val="restart"/>
          </w:tcPr>
          <w:p w:rsidR="007A3AAB" w:rsidRPr="003441CE" w:rsidRDefault="007A3AAB" w:rsidP="003441CE">
            <w:pPr>
              <w:rPr>
                <w:rFonts w:ascii="Times New Roman" w:hAnsi="Times New Roman" w:cs="Times New Roman"/>
                <w:sz w:val="18"/>
                <w:szCs w:val="18"/>
              </w:rPr>
            </w:pPr>
            <w:proofErr w:type="spellStart"/>
            <w:proofErr w:type="gramStart"/>
            <w:r w:rsidRPr="003441CE">
              <w:rPr>
                <w:rFonts w:ascii="Times New Roman" w:hAnsi="Times New Roman" w:cs="Times New Roman"/>
                <w:sz w:val="18"/>
                <w:szCs w:val="18"/>
              </w:rPr>
              <w:t>Примеча</w:t>
            </w:r>
            <w:r>
              <w:rPr>
                <w:rFonts w:ascii="Times New Roman" w:hAnsi="Times New Roman" w:cs="Times New Roman"/>
                <w:sz w:val="18"/>
                <w:szCs w:val="18"/>
              </w:rPr>
              <w:t>-</w:t>
            </w:r>
            <w:r w:rsidRPr="003441CE">
              <w:rPr>
                <w:rFonts w:ascii="Times New Roman" w:hAnsi="Times New Roman" w:cs="Times New Roman"/>
                <w:sz w:val="18"/>
                <w:szCs w:val="18"/>
              </w:rPr>
              <w:t>ние</w:t>
            </w:r>
            <w:proofErr w:type="spellEnd"/>
            <w:proofErr w:type="gramEnd"/>
          </w:p>
        </w:tc>
      </w:tr>
      <w:tr w:rsidR="007A3AAB" w:rsidRPr="003441CE" w:rsidTr="00E77A0B">
        <w:trPr>
          <w:trHeight w:val="621"/>
        </w:trPr>
        <w:tc>
          <w:tcPr>
            <w:tcW w:w="817" w:type="dxa"/>
            <w:vMerge/>
          </w:tcPr>
          <w:p w:rsidR="007A3AAB" w:rsidRPr="003441CE" w:rsidRDefault="007A3AAB" w:rsidP="003441CE">
            <w:pPr>
              <w:rPr>
                <w:rFonts w:ascii="Times New Roman" w:hAnsi="Times New Roman" w:cs="Times New Roman"/>
                <w:sz w:val="18"/>
                <w:szCs w:val="18"/>
              </w:rPr>
            </w:pPr>
          </w:p>
        </w:tc>
        <w:tc>
          <w:tcPr>
            <w:tcW w:w="709" w:type="dxa"/>
            <w:vMerge/>
          </w:tcPr>
          <w:p w:rsidR="007A3AAB" w:rsidRPr="003441CE" w:rsidRDefault="007A3AAB" w:rsidP="003441CE">
            <w:pPr>
              <w:rPr>
                <w:rFonts w:ascii="Times New Roman" w:hAnsi="Times New Roman" w:cs="Times New Roman"/>
                <w:sz w:val="18"/>
                <w:szCs w:val="18"/>
              </w:rPr>
            </w:pPr>
          </w:p>
        </w:tc>
        <w:tc>
          <w:tcPr>
            <w:tcW w:w="1134" w:type="dxa"/>
            <w:vMerge/>
          </w:tcPr>
          <w:p w:rsidR="007A3AAB" w:rsidRPr="003441CE" w:rsidRDefault="007A3AAB" w:rsidP="003441CE">
            <w:pPr>
              <w:rPr>
                <w:rFonts w:ascii="Times New Roman" w:hAnsi="Times New Roman" w:cs="Times New Roman"/>
                <w:sz w:val="18"/>
                <w:szCs w:val="18"/>
              </w:rPr>
            </w:pPr>
          </w:p>
        </w:tc>
        <w:tc>
          <w:tcPr>
            <w:tcW w:w="851" w:type="dxa"/>
            <w:vMerge/>
          </w:tcPr>
          <w:p w:rsidR="007A3AAB" w:rsidRPr="003441CE" w:rsidRDefault="007A3AAB" w:rsidP="003441CE">
            <w:pPr>
              <w:rPr>
                <w:rFonts w:ascii="Times New Roman" w:hAnsi="Times New Roman" w:cs="Times New Roman"/>
                <w:sz w:val="18"/>
                <w:szCs w:val="18"/>
              </w:rPr>
            </w:pPr>
          </w:p>
        </w:tc>
        <w:tc>
          <w:tcPr>
            <w:tcW w:w="708" w:type="dxa"/>
          </w:tcPr>
          <w:p w:rsidR="007A3AAB" w:rsidRPr="003441CE" w:rsidRDefault="007A3AAB" w:rsidP="003441CE">
            <w:pPr>
              <w:rPr>
                <w:rFonts w:ascii="Times New Roman" w:hAnsi="Times New Roman" w:cs="Times New Roman"/>
                <w:sz w:val="18"/>
                <w:szCs w:val="18"/>
              </w:rPr>
            </w:pPr>
            <w:r>
              <w:rPr>
                <w:rFonts w:ascii="Times New Roman" w:hAnsi="Times New Roman" w:cs="Times New Roman"/>
                <w:sz w:val="18"/>
                <w:szCs w:val="18"/>
              </w:rPr>
              <w:t>Стоимость, руб.</w:t>
            </w:r>
          </w:p>
        </w:tc>
        <w:tc>
          <w:tcPr>
            <w:tcW w:w="709" w:type="dxa"/>
          </w:tcPr>
          <w:p w:rsidR="007A3AAB" w:rsidRPr="003441CE" w:rsidRDefault="007A3AAB" w:rsidP="003441CE">
            <w:pPr>
              <w:rPr>
                <w:rFonts w:ascii="Times New Roman" w:hAnsi="Times New Roman" w:cs="Times New Roman"/>
                <w:sz w:val="18"/>
                <w:szCs w:val="18"/>
              </w:rPr>
            </w:pPr>
            <w:r>
              <w:rPr>
                <w:rFonts w:ascii="Times New Roman" w:hAnsi="Times New Roman" w:cs="Times New Roman"/>
                <w:sz w:val="18"/>
                <w:szCs w:val="18"/>
              </w:rPr>
              <w:t>Удельный вес</w:t>
            </w:r>
          </w:p>
        </w:tc>
        <w:tc>
          <w:tcPr>
            <w:tcW w:w="1089" w:type="dxa"/>
            <w:vMerge/>
          </w:tcPr>
          <w:p w:rsidR="007A3AAB" w:rsidRPr="003441CE" w:rsidRDefault="007A3AAB" w:rsidP="003441CE">
            <w:pPr>
              <w:rPr>
                <w:rFonts w:ascii="Times New Roman" w:hAnsi="Times New Roman" w:cs="Times New Roman"/>
                <w:sz w:val="18"/>
                <w:szCs w:val="18"/>
              </w:rPr>
            </w:pPr>
          </w:p>
        </w:tc>
        <w:tc>
          <w:tcPr>
            <w:tcW w:w="896" w:type="dxa"/>
          </w:tcPr>
          <w:p w:rsidR="007A3AAB" w:rsidRPr="003441CE" w:rsidRDefault="007A3AAB" w:rsidP="003441CE">
            <w:pPr>
              <w:rPr>
                <w:rFonts w:ascii="Times New Roman" w:hAnsi="Times New Roman" w:cs="Times New Roman"/>
                <w:sz w:val="18"/>
                <w:szCs w:val="18"/>
              </w:rPr>
            </w:pPr>
            <w:r>
              <w:rPr>
                <w:rFonts w:ascii="Times New Roman" w:hAnsi="Times New Roman" w:cs="Times New Roman"/>
                <w:sz w:val="18"/>
                <w:szCs w:val="18"/>
              </w:rPr>
              <w:t>Руб.</w:t>
            </w:r>
          </w:p>
        </w:tc>
        <w:tc>
          <w:tcPr>
            <w:tcW w:w="912" w:type="dxa"/>
          </w:tcPr>
          <w:p w:rsidR="007A3AAB" w:rsidRPr="003441CE" w:rsidRDefault="007A3AAB" w:rsidP="003441CE">
            <w:pPr>
              <w:rPr>
                <w:rFonts w:ascii="Times New Roman" w:hAnsi="Times New Roman" w:cs="Times New Roman"/>
                <w:sz w:val="18"/>
                <w:szCs w:val="18"/>
              </w:rPr>
            </w:pPr>
            <w:r>
              <w:rPr>
                <w:rFonts w:ascii="Times New Roman" w:hAnsi="Times New Roman" w:cs="Times New Roman"/>
                <w:sz w:val="18"/>
                <w:szCs w:val="18"/>
              </w:rPr>
              <w:t>%</w:t>
            </w:r>
          </w:p>
        </w:tc>
        <w:tc>
          <w:tcPr>
            <w:tcW w:w="894" w:type="dxa"/>
          </w:tcPr>
          <w:p w:rsidR="007A3AAB" w:rsidRPr="003441CE" w:rsidRDefault="007A3AAB" w:rsidP="003441CE">
            <w:pPr>
              <w:rPr>
                <w:rFonts w:ascii="Times New Roman" w:hAnsi="Times New Roman" w:cs="Times New Roman"/>
                <w:sz w:val="18"/>
                <w:szCs w:val="18"/>
              </w:rPr>
            </w:pPr>
            <w:r>
              <w:rPr>
                <w:rFonts w:ascii="Times New Roman" w:hAnsi="Times New Roman" w:cs="Times New Roman"/>
                <w:sz w:val="18"/>
                <w:szCs w:val="18"/>
              </w:rPr>
              <w:t>Гр.5 – гр.8</w:t>
            </w:r>
          </w:p>
        </w:tc>
        <w:tc>
          <w:tcPr>
            <w:tcW w:w="993" w:type="dxa"/>
            <w:vMerge/>
          </w:tcPr>
          <w:p w:rsidR="007A3AAB" w:rsidRPr="003441CE" w:rsidRDefault="007A3AAB" w:rsidP="003441CE">
            <w:pPr>
              <w:rPr>
                <w:rFonts w:ascii="Times New Roman" w:hAnsi="Times New Roman" w:cs="Times New Roman"/>
                <w:sz w:val="18"/>
                <w:szCs w:val="18"/>
              </w:rPr>
            </w:pPr>
          </w:p>
        </w:tc>
      </w:tr>
      <w:tr w:rsidR="007A3AAB" w:rsidRPr="007A3AAB" w:rsidTr="00E77A0B">
        <w:tc>
          <w:tcPr>
            <w:tcW w:w="817" w:type="dxa"/>
          </w:tcPr>
          <w:p w:rsidR="003441CE" w:rsidRPr="007A3AAB" w:rsidRDefault="003441CE" w:rsidP="007A3AAB">
            <w:pPr>
              <w:jc w:val="center"/>
              <w:rPr>
                <w:rFonts w:ascii="Times New Roman" w:hAnsi="Times New Roman" w:cs="Times New Roman"/>
                <w:sz w:val="16"/>
                <w:szCs w:val="16"/>
              </w:rPr>
            </w:pPr>
            <w:r w:rsidRPr="007A3AAB">
              <w:rPr>
                <w:rFonts w:ascii="Times New Roman" w:hAnsi="Times New Roman" w:cs="Times New Roman"/>
                <w:sz w:val="16"/>
                <w:szCs w:val="16"/>
              </w:rPr>
              <w:lastRenderedPageBreak/>
              <w:t>1</w:t>
            </w:r>
          </w:p>
        </w:tc>
        <w:tc>
          <w:tcPr>
            <w:tcW w:w="709" w:type="dxa"/>
          </w:tcPr>
          <w:p w:rsidR="003441CE" w:rsidRPr="007A3AAB" w:rsidRDefault="003441CE" w:rsidP="007A3AAB">
            <w:pPr>
              <w:jc w:val="center"/>
              <w:rPr>
                <w:rFonts w:ascii="Times New Roman" w:hAnsi="Times New Roman" w:cs="Times New Roman"/>
                <w:sz w:val="16"/>
                <w:szCs w:val="16"/>
              </w:rPr>
            </w:pPr>
            <w:r w:rsidRPr="007A3AAB">
              <w:rPr>
                <w:rFonts w:ascii="Times New Roman" w:hAnsi="Times New Roman" w:cs="Times New Roman"/>
                <w:sz w:val="16"/>
                <w:szCs w:val="16"/>
              </w:rPr>
              <w:t>2</w:t>
            </w:r>
          </w:p>
        </w:tc>
        <w:tc>
          <w:tcPr>
            <w:tcW w:w="1134" w:type="dxa"/>
          </w:tcPr>
          <w:p w:rsidR="003441CE" w:rsidRPr="007A3AAB" w:rsidRDefault="003441CE" w:rsidP="007A3AAB">
            <w:pPr>
              <w:jc w:val="center"/>
              <w:rPr>
                <w:rFonts w:ascii="Times New Roman" w:hAnsi="Times New Roman" w:cs="Times New Roman"/>
                <w:sz w:val="16"/>
                <w:szCs w:val="16"/>
              </w:rPr>
            </w:pPr>
            <w:r w:rsidRPr="007A3AAB">
              <w:rPr>
                <w:rFonts w:ascii="Times New Roman" w:hAnsi="Times New Roman" w:cs="Times New Roman"/>
                <w:sz w:val="16"/>
                <w:szCs w:val="16"/>
              </w:rPr>
              <w:t>3</w:t>
            </w:r>
          </w:p>
        </w:tc>
        <w:tc>
          <w:tcPr>
            <w:tcW w:w="851" w:type="dxa"/>
          </w:tcPr>
          <w:p w:rsidR="003441CE" w:rsidRPr="007A3AAB" w:rsidRDefault="003441CE" w:rsidP="007A3AAB">
            <w:pPr>
              <w:jc w:val="center"/>
              <w:rPr>
                <w:rFonts w:ascii="Times New Roman" w:hAnsi="Times New Roman" w:cs="Times New Roman"/>
                <w:sz w:val="16"/>
                <w:szCs w:val="16"/>
              </w:rPr>
            </w:pPr>
            <w:r w:rsidRPr="007A3AAB">
              <w:rPr>
                <w:rFonts w:ascii="Times New Roman" w:hAnsi="Times New Roman" w:cs="Times New Roman"/>
                <w:sz w:val="16"/>
                <w:szCs w:val="16"/>
              </w:rPr>
              <w:t>4</w:t>
            </w:r>
          </w:p>
        </w:tc>
        <w:tc>
          <w:tcPr>
            <w:tcW w:w="708" w:type="dxa"/>
          </w:tcPr>
          <w:p w:rsidR="003441CE" w:rsidRPr="007A3AAB" w:rsidRDefault="003441CE" w:rsidP="007A3AAB">
            <w:pPr>
              <w:jc w:val="center"/>
              <w:rPr>
                <w:rFonts w:ascii="Times New Roman" w:hAnsi="Times New Roman" w:cs="Times New Roman"/>
                <w:sz w:val="16"/>
                <w:szCs w:val="16"/>
              </w:rPr>
            </w:pPr>
            <w:r w:rsidRPr="007A3AAB">
              <w:rPr>
                <w:rFonts w:ascii="Times New Roman" w:hAnsi="Times New Roman" w:cs="Times New Roman"/>
                <w:sz w:val="16"/>
                <w:szCs w:val="16"/>
              </w:rPr>
              <w:t>5</w:t>
            </w:r>
          </w:p>
        </w:tc>
        <w:tc>
          <w:tcPr>
            <w:tcW w:w="709" w:type="dxa"/>
          </w:tcPr>
          <w:p w:rsidR="003441CE" w:rsidRPr="007A3AAB" w:rsidRDefault="003441CE" w:rsidP="007A3AAB">
            <w:pPr>
              <w:jc w:val="center"/>
              <w:rPr>
                <w:rFonts w:ascii="Times New Roman" w:hAnsi="Times New Roman" w:cs="Times New Roman"/>
                <w:sz w:val="16"/>
                <w:szCs w:val="16"/>
              </w:rPr>
            </w:pPr>
            <w:r w:rsidRPr="007A3AAB">
              <w:rPr>
                <w:rFonts w:ascii="Times New Roman" w:hAnsi="Times New Roman" w:cs="Times New Roman"/>
                <w:sz w:val="16"/>
                <w:szCs w:val="16"/>
              </w:rPr>
              <w:t>6</w:t>
            </w:r>
          </w:p>
        </w:tc>
        <w:tc>
          <w:tcPr>
            <w:tcW w:w="1089" w:type="dxa"/>
          </w:tcPr>
          <w:p w:rsidR="003441CE" w:rsidRPr="007A3AAB" w:rsidRDefault="003441CE" w:rsidP="007A3AAB">
            <w:pPr>
              <w:jc w:val="center"/>
              <w:rPr>
                <w:rFonts w:ascii="Times New Roman" w:hAnsi="Times New Roman" w:cs="Times New Roman"/>
                <w:sz w:val="16"/>
                <w:szCs w:val="16"/>
              </w:rPr>
            </w:pPr>
            <w:r w:rsidRPr="007A3AAB">
              <w:rPr>
                <w:rFonts w:ascii="Times New Roman" w:hAnsi="Times New Roman" w:cs="Times New Roman"/>
                <w:sz w:val="16"/>
                <w:szCs w:val="16"/>
              </w:rPr>
              <w:t>7</w:t>
            </w:r>
          </w:p>
        </w:tc>
        <w:tc>
          <w:tcPr>
            <w:tcW w:w="896" w:type="dxa"/>
          </w:tcPr>
          <w:p w:rsidR="003441CE" w:rsidRPr="007A3AAB" w:rsidRDefault="003441CE" w:rsidP="007A3AAB">
            <w:pPr>
              <w:jc w:val="center"/>
              <w:rPr>
                <w:rFonts w:ascii="Times New Roman" w:hAnsi="Times New Roman" w:cs="Times New Roman"/>
                <w:sz w:val="16"/>
                <w:szCs w:val="16"/>
              </w:rPr>
            </w:pPr>
            <w:r w:rsidRPr="007A3AAB">
              <w:rPr>
                <w:rFonts w:ascii="Times New Roman" w:hAnsi="Times New Roman" w:cs="Times New Roman"/>
                <w:sz w:val="16"/>
                <w:szCs w:val="16"/>
              </w:rPr>
              <w:t>8</w:t>
            </w:r>
          </w:p>
        </w:tc>
        <w:tc>
          <w:tcPr>
            <w:tcW w:w="912" w:type="dxa"/>
          </w:tcPr>
          <w:p w:rsidR="003441CE" w:rsidRPr="007A3AAB" w:rsidRDefault="003441CE" w:rsidP="007A3AAB">
            <w:pPr>
              <w:jc w:val="center"/>
              <w:rPr>
                <w:rFonts w:ascii="Times New Roman" w:hAnsi="Times New Roman" w:cs="Times New Roman"/>
                <w:sz w:val="16"/>
                <w:szCs w:val="16"/>
              </w:rPr>
            </w:pPr>
            <w:r w:rsidRPr="007A3AAB">
              <w:rPr>
                <w:rFonts w:ascii="Times New Roman" w:hAnsi="Times New Roman" w:cs="Times New Roman"/>
                <w:sz w:val="16"/>
                <w:szCs w:val="16"/>
              </w:rPr>
              <w:t>9</w:t>
            </w:r>
          </w:p>
        </w:tc>
        <w:tc>
          <w:tcPr>
            <w:tcW w:w="894" w:type="dxa"/>
          </w:tcPr>
          <w:p w:rsidR="003441CE" w:rsidRPr="007A3AAB" w:rsidRDefault="003441CE" w:rsidP="007A3AAB">
            <w:pPr>
              <w:jc w:val="center"/>
              <w:rPr>
                <w:rFonts w:ascii="Times New Roman" w:hAnsi="Times New Roman" w:cs="Times New Roman"/>
                <w:sz w:val="16"/>
                <w:szCs w:val="16"/>
              </w:rPr>
            </w:pPr>
            <w:r w:rsidRPr="007A3AAB">
              <w:rPr>
                <w:rFonts w:ascii="Times New Roman" w:hAnsi="Times New Roman" w:cs="Times New Roman"/>
                <w:sz w:val="16"/>
                <w:szCs w:val="16"/>
              </w:rPr>
              <w:t>10</w:t>
            </w:r>
          </w:p>
        </w:tc>
        <w:tc>
          <w:tcPr>
            <w:tcW w:w="993" w:type="dxa"/>
          </w:tcPr>
          <w:p w:rsidR="003441CE" w:rsidRPr="007A3AAB" w:rsidRDefault="003441CE" w:rsidP="007A3AAB">
            <w:pPr>
              <w:jc w:val="center"/>
              <w:rPr>
                <w:rFonts w:ascii="Times New Roman" w:hAnsi="Times New Roman" w:cs="Times New Roman"/>
                <w:sz w:val="16"/>
                <w:szCs w:val="16"/>
              </w:rPr>
            </w:pPr>
            <w:r w:rsidRPr="007A3AAB">
              <w:rPr>
                <w:rFonts w:ascii="Times New Roman" w:hAnsi="Times New Roman" w:cs="Times New Roman"/>
                <w:sz w:val="16"/>
                <w:szCs w:val="16"/>
              </w:rPr>
              <w:t>11</w:t>
            </w:r>
          </w:p>
        </w:tc>
      </w:tr>
      <w:tr w:rsidR="007A3AAB" w:rsidTr="00E77A0B">
        <w:tc>
          <w:tcPr>
            <w:tcW w:w="817" w:type="dxa"/>
          </w:tcPr>
          <w:p w:rsidR="003441CE" w:rsidRDefault="003441CE" w:rsidP="003441CE">
            <w:pPr>
              <w:rPr>
                <w:rFonts w:ascii="Times New Roman" w:hAnsi="Times New Roman" w:cs="Times New Roman"/>
              </w:rPr>
            </w:pPr>
          </w:p>
        </w:tc>
        <w:tc>
          <w:tcPr>
            <w:tcW w:w="709" w:type="dxa"/>
          </w:tcPr>
          <w:p w:rsidR="003441CE" w:rsidRDefault="003441CE" w:rsidP="003441CE">
            <w:pPr>
              <w:rPr>
                <w:rFonts w:ascii="Times New Roman" w:hAnsi="Times New Roman" w:cs="Times New Roman"/>
              </w:rPr>
            </w:pPr>
          </w:p>
        </w:tc>
        <w:tc>
          <w:tcPr>
            <w:tcW w:w="1134" w:type="dxa"/>
          </w:tcPr>
          <w:p w:rsidR="003441CE" w:rsidRDefault="003441CE" w:rsidP="003441CE">
            <w:pPr>
              <w:rPr>
                <w:rFonts w:ascii="Times New Roman" w:hAnsi="Times New Roman" w:cs="Times New Roman"/>
              </w:rPr>
            </w:pPr>
          </w:p>
        </w:tc>
        <w:tc>
          <w:tcPr>
            <w:tcW w:w="851" w:type="dxa"/>
          </w:tcPr>
          <w:p w:rsidR="003441CE" w:rsidRDefault="003441CE" w:rsidP="003441CE">
            <w:pPr>
              <w:rPr>
                <w:rFonts w:ascii="Times New Roman" w:hAnsi="Times New Roman" w:cs="Times New Roman"/>
              </w:rPr>
            </w:pPr>
          </w:p>
        </w:tc>
        <w:tc>
          <w:tcPr>
            <w:tcW w:w="708" w:type="dxa"/>
          </w:tcPr>
          <w:p w:rsidR="003441CE" w:rsidRDefault="003441CE" w:rsidP="003441CE">
            <w:pPr>
              <w:rPr>
                <w:rFonts w:ascii="Times New Roman" w:hAnsi="Times New Roman" w:cs="Times New Roman"/>
              </w:rPr>
            </w:pPr>
          </w:p>
        </w:tc>
        <w:tc>
          <w:tcPr>
            <w:tcW w:w="709" w:type="dxa"/>
          </w:tcPr>
          <w:p w:rsidR="003441CE" w:rsidRDefault="003441CE" w:rsidP="003441CE">
            <w:pPr>
              <w:rPr>
                <w:rFonts w:ascii="Times New Roman" w:hAnsi="Times New Roman" w:cs="Times New Roman"/>
              </w:rPr>
            </w:pPr>
          </w:p>
        </w:tc>
        <w:tc>
          <w:tcPr>
            <w:tcW w:w="1089" w:type="dxa"/>
          </w:tcPr>
          <w:p w:rsidR="003441CE" w:rsidRDefault="003441CE" w:rsidP="003441CE">
            <w:pPr>
              <w:rPr>
                <w:rFonts w:ascii="Times New Roman" w:hAnsi="Times New Roman" w:cs="Times New Roman"/>
              </w:rPr>
            </w:pPr>
          </w:p>
        </w:tc>
        <w:tc>
          <w:tcPr>
            <w:tcW w:w="896" w:type="dxa"/>
          </w:tcPr>
          <w:p w:rsidR="003441CE" w:rsidRDefault="003441CE" w:rsidP="003441CE">
            <w:pPr>
              <w:rPr>
                <w:rFonts w:ascii="Times New Roman" w:hAnsi="Times New Roman" w:cs="Times New Roman"/>
              </w:rPr>
            </w:pPr>
          </w:p>
        </w:tc>
        <w:tc>
          <w:tcPr>
            <w:tcW w:w="912" w:type="dxa"/>
          </w:tcPr>
          <w:p w:rsidR="003441CE" w:rsidRDefault="003441CE" w:rsidP="003441CE">
            <w:pPr>
              <w:rPr>
                <w:rFonts w:ascii="Times New Roman" w:hAnsi="Times New Roman" w:cs="Times New Roman"/>
              </w:rPr>
            </w:pPr>
          </w:p>
        </w:tc>
        <w:tc>
          <w:tcPr>
            <w:tcW w:w="894" w:type="dxa"/>
          </w:tcPr>
          <w:p w:rsidR="003441CE" w:rsidRDefault="003441CE" w:rsidP="003441CE">
            <w:pPr>
              <w:rPr>
                <w:rFonts w:ascii="Times New Roman" w:hAnsi="Times New Roman" w:cs="Times New Roman"/>
              </w:rPr>
            </w:pPr>
          </w:p>
        </w:tc>
        <w:tc>
          <w:tcPr>
            <w:tcW w:w="993" w:type="dxa"/>
          </w:tcPr>
          <w:p w:rsidR="003441CE" w:rsidRDefault="003441CE" w:rsidP="003441CE">
            <w:pPr>
              <w:rPr>
                <w:rFonts w:ascii="Times New Roman" w:hAnsi="Times New Roman" w:cs="Times New Roman"/>
              </w:rPr>
            </w:pPr>
          </w:p>
        </w:tc>
      </w:tr>
      <w:tr w:rsidR="005123DA" w:rsidTr="00E77A0B">
        <w:tc>
          <w:tcPr>
            <w:tcW w:w="817" w:type="dxa"/>
          </w:tcPr>
          <w:p w:rsidR="005123DA" w:rsidRDefault="005123DA" w:rsidP="003441CE">
            <w:pPr>
              <w:rPr>
                <w:rFonts w:ascii="Times New Roman" w:hAnsi="Times New Roman" w:cs="Times New Roman"/>
              </w:rPr>
            </w:pPr>
          </w:p>
        </w:tc>
        <w:tc>
          <w:tcPr>
            <w:tcW w:w="709" w:type="dxa"/>
          </w:tcPr>
          <w:p w:rsidR="005123DA" w:rsidRDefault="005123DA" w:rsidP="003441CE">
            <w:pPr>
              <w:rPr>
                <w:rFonts w:ascii="Times New Roman" w:hAnsi="Times New Roman" w:cs="Times New Roman"/>
              </w:rPr>
            </w:pPr>
          </w:p>
        </w:tc>
        <w:tc>
          <w:tcPr>
            <w:tcW w:w="1134" w:type="dxa"/>
          </w:tcPr>
          <w:p w:rsidR="005123DA" w:rsidRDefault="005123DA" w:rsidP="003441CE">
            <w:pPr>
              <w:rPr>
                <w:rFonts w:ascii="Times New Roman" w:hAnsi="Times New Roman" w:cs="Times New Roman"/>
              </w:rPr>
            </w:pPr>
          </w:p>
        </w:tc>
        <w:tc>
          <w:tcPr>
            <w:tcW w:w="851" w:type="dxa"/>
          </w:tcPr>
          <w:p w:rsidR="005123DA" w:rsidRDefault="005123DA" w:rsidP="003441CE">
            <w:pPr>
              <w:rPr>
                <w:rFonts w:ascii="Times New Roman" w:hAnsi="Times New Roman" w:cs="Times New Roman"/>
              </w:rPr>
            </w:pPr>
          </w:p>
        </w:tc>
        <w:tc>
          <w:tcPr>
            <w:tcW w:w="708" w:type="dxa"/>
          </w:tcPr>
          <w:p w:rsidR="005123DA" w:rsidRDefault="005123DA" w:rsidP="003441CE">
            <w:pPr>
              <w:rPr>
                <w:rFonts w:ascii="Times New Roman" w:hAnsi="Times New Roman" w:cs="Times New Roman"/>
              </w:rPr>
            </w:pPr>
          </w:p>
        </w:tc>
        <w:tc>
          <w:tcPr>
            <w:tcW w:w="709" w:type="dxa"/>
          </w:tcPr>
          <w:p w:rsidR="005123DA" w:rsidRDefault="005123DA" w:rsidP="003441CE">
            <w:pPr>
              <w:rPr>
                <w:rFonts w:ascii="Times New Roman" w:hAnsi="Times New Roman" w:cs="Times New Roman"/>
              </w:rPr>
            </w:pPr>
          </w:p>
        </w:tc>
        <w:tc>
          <w:tcPr>
            <w:tcW w:w="1089" w:type="dxa"/>
          </w:tcPr>
          <w:p w:rsidR="005123DA" w:rsidRDefault="005123DA" w:rsidP="003441CE">
            <w:pPr>
              <w:rPr>
                <w:rFonts w:ascii="Times New Roman" w:hAnsi="Times New Roman" w:cs="Times New Roman"/>
              </w:rPr>
            </w:pPr>
          </w:p>
        </w:tc>
        <w:tc>
          <w:tcPr>
            <w:tcW w:w="896" w:type="dxa"/>
          </w:tcPr>
          <w:p w:rsidR="005123DA" w:rsidRDefault="005123DA" w:rsidP="003441CE">
            <w:pPr>
              <w:rPr>
                <w:rFonts w:ascii="Times New Roman" w:hAnsi="Times New Roman" w:cs="Times New Roman"/>
              </w:rPr>
            </w:pPr>
          </w:p>
        </w:tc>
        <w:tc>
          <w:tcPr>
            <w:tcW w:w="912" w:type="dxa"/>
          </w:tcPr>
          <w:p w:rsidR="005123DA" w:rsidRDefault="005123DA" w:rsidP="003441CE">
            <w:pPr>
              <w:rPr>
                <w:rFonts w:ascii="Times New Roman" w:hAnsi="Times New Roman" w:cs="Times New Roman"/>
              </w:rPr>
            </w:pPr>
          </w:p>
        </w:tc>
        <w:tc>
          <w:tcPr>
            <w:tcW w:w="894" w:type="dxa"/>
          </w:tcPr>
          <w:p w:rsidR="005123DA" w:rsidRDefault="005123DA" w:rsidP="003441CE">
            <w:pPr>
              <w:rPr>
                <w:rFonts w:ascii="Times New Roman" w:hAnsi="Times New Roman" w:cs="Times New Roman"/>
              </w:rPr>
            </w:pPr>
          </w:p>
        </w:tc>
        <w:tc>
          <w:tcPr>
            <w:tcW w:w="993" w:type="dxa"/>
          </w:tcPr>
          <w:p w:rsidR="005123DA" w:rsidRDefault="005123DA" w:rsidP="003441CE">
            <w:pPr>
              <w:rPr>
                <w:rFonts w:ascii="Times New Roman" w:hAnsi="Times New Roman" w:cs="Times New Roman"/>
              </w:rPr>
            </w:pPr>
          </w:p>
        </w:tc>
      </w:tr>
      <w:tr w:rsidR="005123DA" w:rsidTr="00E77A0B">
        <w:tc>
          <w:tcPr>
            <w:tcW w:w="817" w:type="dxa"/>
          </w:tcPr>
          <w:p w:rsidR="005123DA" w:rsidRDefault="005123DA" w:rsidP="003441CE">
            <w:pPr>
              <w:rPr>
                <w:rFonts w:ascii="Times New Roman" w:hAnsi="Times New Roman" w:cs="Times New Roman"/>
              </w:rPr>
            </w:pPr>
          </w:p>
        </w:tc>
        <w:tc>
          <w:tcPr>
            <w:tcW w:w="709" w:type="dxa"/>
          </w:tcPr>
          <w:p w:rsidR="005123DA" w:rsidRDefault="005123DA" w:rsidP="003441CE">
            <w:pPr>
              <w:rPr>
                <w:rFonts w:ascii="Times New Roman" w:hAnsi="Times New Roman" w:cs="Times New Roman"/>
              </w:rPr>
            </w:pPr>
          </w:p>
        </w:tc>
        <w:tc>
          <w:tcPr>
            <w:tcW w:w="1134" w:type="dxa"/>
          </w:tcPr>
          <w:p w:rsidR="005123DA" w:rsidRDefault="005123DA" w:rsidP="003441CE">
            <w:pPr>
              <w:rPr>
                <w:rFonts w:ascii="Times New Roman" w:hAnsi="Times New Roman" w:cs="Times New Roman"/>
              </w:rPr>
            </w:pPr>
          </w:p>
        </w:tc>
        <w:tc>
          <w:tcPr>
            <w:tcW w:w="851" w:type="dxa"/>
          </w:tcPr>
          <w:p w:rsidR="005123DA" w:rsidRDefault="005123DA" w:rsidP="003441CE">
            <w:pPr>
              <w:rPr>
                <w:rFonts w:ascii="Times New Roman" w:hAnsi="Times New Roman" w:cs="Times New Roman"/>
              </w:rPr>
            </w:pPr>
          </w:p>
        </w:tc>
        <w:tc>
          <w:tcPr>
            <w:tcW w:w="708" w:type="dxa"/>
          </w:tcPr>
          <w:p w:rsidR="005123DA" w:rsidRDefault="005123DA" w:rsidP="003441CE">
            <w:pPr>
              <w:rPr>
                <w:rFonts w:ascii="Times New Roman" w:hAnsi="Times New Roman" w:cs="Times New Roman"/>
              </w:rPr>
            </w:pPr>
          </w:p>
        </w:tc>
        <w:tc>
          <w:tcPr>
            <w:tcW w:w="709" w:type="dxa"/>
          </w:tcPr>
          <w:p w:rsidR="005123DA" w:rsidRDefault="005123DA" w:rsidP="003441CE">
            <w:pPr>
              <w:rPr>
                <w:rFonts w:ascii="Times New Roman" w:hAnsi="Times New Roman" w:cs="Times New Roman"/>
              </w:rPr>
            </w:pPr>
          </w:p>
        </w:tc>
        <w:tc>
          <w:tcPr>
            <w:tcW w:w="1089" w:type="dxa"/>
          </w:tcPr>
          <w:p w:rsidR="005123DA" w:rsidRDefault="005123DA" w:rsidP="003441CE">
            <w:pPr>
              <w:rPr>
                <w:rFonts w:ascii="Times New Roman" w:hAnsi="Times New Roman" w:cs="Times New Roman"/>
              </w:rPr>
            </w:pPr>
          </w:p>
        </w:tc>
        <w:tc>
          <w:tcPr>
            <w:tcW w:w="896" w:type="dxa"/>
          </w:tcPr>
          <w:p w:rsidR="005123DA" w:rsidRDefault="005123DA" w:rsidP="003441CE">
            <w:pPr>
              <w:rPr>
                <w:rFonts w:ascii="Times New Roman" w:hAnsi="Times New Roman" w:cs="Times New Roman"/>
              </w:rPr>
            </w:pPr>
          </w:p>
        </w:tc>
        <w:tc>
          <w:tcPr>
            <w:tcW w:w="912" w:type="dxa"/>
          </w:tcPr>
          <w:p w:rsidR="005123DA" w:rsidRDefault="005123DA" w:rsidP="003441CE">
            <w:pPr>
              <w:rPr>
                <w:rFonts w:ascii="Times New Roman" w:hAnsi="Times New Roman" w:cs="Times New Roman"/>
              </w:rPr>
            </w:pPr>
          </w:p>
        </w:tc>
        <w:tc>
          <w:tcPr>
            <w:tcW w:w="894" w:type="dxa"/>
          </w:tcPr>
          <w:p w:rsidR="005123DA" w:rsidRDefault="005123DA" w:rsidP="003441CE">
            <w:pPr>
              <w:rPr>
                <w:rFonts w:ascii="Times New Roman" w:hAnsi="Times New Roman" w:cs="Times New Roman"/>
              </w:rPr>
            </w:pPr>
          </w:p>
        </w:tc>
        <w:tc>
          <w:tcPr>
            <w:tcW w:w="993" w:type="dxa"/>
          </w:tcPr>
          <w:p w:rsidR="005123DA" w:rsidRDefault="005123DA" w:rsidP="003441CE">
            <w:pPr>
              <w:rPr>
                <w:rFonts w:ascii="Times New Roman" w:hAnsi="Times New Roman" w:cs="Times New Roman"/>
              </w:rPr>
            </w:pPr>
          </w:p>
        </w:tc>
      </w:tr>
      <w:tr w:rsidR="00E77A0B" w:rsidRPr="00E77A0B" w:rsidTr="00E77A0B">
        <w:tc>
          <w:tcPr>
            <w:tcW w:w="1526" w:type="dxa"/>
            <w:gridSpan w:val="2"/>
          </w:tcPr>
          <w:p w:rsidR="00E77A0B" w:rsidRPr="00E77A0B" w:rsidRDefault="00E77A0B" w:rsidP="00E77A0B">
            <w:pPr>
              <w:jc w:val="center"/>
              <w:rPr>
                <w:rFonts w:ascii="Times New Roman" w:hAnsi="Times New Roman" w:cs="Times New Roman"/>
                <w:sz w:val="20"/>
                <w:szCs w:val="20"/>
              </w:rPr>
            </w:pPr>
            <w:r w:rsidRPr="00E77A0B">
              <w:rPr>
                <w:rFonts w:ascii="Times New Roman" w:hAnsi="Times New Roman" w:cs="Times New Roman"/>
                <w:sz w:val="20"/>
                <w:szCs w:val="20"/>
              </w:rPr>
              <w:t>ИТОГО</w:t>
            </w:r>
          </w:p>
        </w:tc>
        <w:tc>
          <w:tcPr>
            <w:tcW w:w="1134" w:type="dxa"/>
          </w:tcPr>
          <w:p w:rsidR="00E77A0B" w:rsidRPr="00E77A0B" w:rsidRDefault="00E77A0B" w:rsidP="00E77A0B">
            <w:pPr>
              <w:jc w:val="center"/>
              <w:rPr>
                <w:rFonts w:ascii="Times New Roman" w:hAnsi="Times New Roman" w:cs="Times New Roman"/>
                <w:sz w:val="20"/>
                <w:szCs w:val="20"/>
              </w:rPr>
            </w:pPr>
            <w:r w:rsidRPr="00E77A0B">
              <w:rPr>
                <w:rFonts w:ascii="Times New Roman" w:hAnsi="Times New Roman" w:cs="Times New Roman"/>
                <w:sz w:val="20"/>
                <w:szCs w:val="20"/>
              </w:rPr>
              <w:t>Руб.</w:t>
            </w:r>
          </w:p>
        </w:tc>
        <w:tc>
          <w:tcPr>
            <w:tcW w:w="851" w:type="dxa"/>
          </w:tcPr>
          <w:p w:rsidR="00E77A0B" w:rsidRPr="00E77A0B" w:rsidRDefault="00E77A0B" w:rsidP="00E77A0B">
            <w:pPr>
              <w:jc w:val="center"/>
              <w:rPr>
                <w:rFonts w:ascii="Times New Roman" w:hAnsi="Times New Roman" w:cs="Times New Roman"/>
                <w:sz w:val="20"/>
                <w:szCs w:val="20"/>
              </w:rPr>
            </w:pPr>
          </w:p>
        </w:tc>
        <w:tc>
          <w:tcPr>
            <w:tcW w:w="708" w:type="dxa"/>
          </w:tcPr>
          <w:p w:rsidR="00E77A0B" w:rsidRPr="00E77A0B" w:rsidRDefault="00E77A0B" w:rsidP="00E77A0B">
            <w:pPr>
              <w:jc w:val="center"/>
              <w:rPr>
                <w:rFonts w:ascii="Times New Roman" w:hAnsi="Times New Roman" w:cs="Times New Roman"/>
                <w:sz w:val="20"/>
                <w:szCs w:val="20"/>
              </w:rPr>
            </w:pPr>
            <w:r w:rsidRPr="00E77A0B">
              <w:rPr>
                <w:rFonts w:ascii="Times New Roman" w:hAnsi="Times New Roman" w:cs="Times New Roman"/>
                <w:sz w:val="20"/>
                <w:szCs w:val="20"/>
              </w:rPr>
              <w:t>Руб.</w:t>
            </w:r>
          </w:p>
        </w:tc>
        <w:tc>
          <w:tcPr>
            <w:tcW w:w="709" w:type="dxa"/>
          </w:tcPr>
          <w:p w:rsidR="00E77A0B" w:rsidRPr="00E77A0B" w:rsidRDefault="00E77A0B" w:rsidP="00E77A0B">
            <w:pPr>
              <w:jc w:val="center"/>
              <w:rPr>
                <w:rFonts w:ascii="Times New Roman" w:hAnsi="Times New Roman" w:cs="Times New Roman"/>
                <w:sz w:val="20"/>
                <w:szCs w:val="20"/>
              </w:rPr>
            </w:pPr>
            <w:r w:rsidRPr="00E77A0B">
              <w:rPr>
                <w:rFonts w:ascii="Times New Roman" w:hAnsi="Times New Roman" w:cs="Times New Roman"/>
                <w:sz w:val="20"/>
                <w:szCs w:val="20"/>
              </w:rPr>
              <w:t>100%</w:t>
            </w:r>
          </w:p>
        </w:tc>
        <w:tc>
          <w:tcPr>
            <w:tcW w:w="1089" w:type="dxa"/>
          </w:tcPr>
          <w:p w:rsidR="00E77A0B" w:rsidRPr="00E77A0B" w:rsidRDefault="00E77A0B" w:rsidP="00E77A0B">
            <w:pPr>
              <w:jc w:val="center"/>
              <w:rPr>
                <w:rFonts w:ascii="Times New Roman" w:hAnsi="Times New Roman" w:cs="Times New Roman"/>
                <w:sz w:val="20"/>
                <w:szCs w:val="20"/>
              </w:rPr>
            </w:pPr>
          </w:p>
        </w:tc>
        <w:tc>
          <w:tcPr>
            <w:tcW w:w="896" w:type="dxa"/>
          </w:tcPr>
          <w:p w:rsidR="00E77A0B" w:rsidRPr="00E77A0B" w:rsidRDefault="00E77A0B" w:rsidP="00E77A0B">
            <w:pPr>
              <w:jc w:val="center"/>
              <w:rPr>
                <w:rFonts w:ascii="Times New Roman" w:hAnsi="Times New Roman" w:cs="Times New Roman"/>
                <w:sz w:val="20"/>
                <w:szCs w:val="20"/>
              </w:rPr>
            </w:pPr>
            <w:r w:rsidRPr="00E77A0B">
              <w:rPr>
                <w:rFonts w:ascii="Times New Roman" w:hAnsi="Times New Roman" w:cs="Times New Roman"/>
                <w:sz w:val="20"/>
                <w:szCs w:val="20"/>
              </w:rPr>
              <w:t>Руб.</w:t>
            </w:r>
          </w:p>
        </w:tc>
        <w:tc>
          <w:tcPr>
            <w:tcW w:w="912" w:type="dxa"/>
          </w:tcPr>
          <w:p w:rsidR="00E77A0B" w:rsidRPr="00E77A0B" w:rsidRDefault="00E77A0B" w:rsidP="00E77A0B">
            <w:pPr>
              <w:jc w:val="center"/>
              <w:rPr>
                <w:rFonts w:ascii="Times New Roman" w:hAnsi="Times New Roman" w:cs="Times New Roman"/>
                <w:sz w:val="20"/>
                <w:szCs w:val="20"/>
              </w:rPr>
            </w:pPr>
            <w:r w:rsidRPr="00E77A0B">
              <w:rPr>
                <w:rFonts w:ascii="Times New Roman" w:hAnsi="Times New Roman" w:cs="Times New Roman"/>
                <w:sz w:val="20"/>
                <w:szCs w:val="20"/>
              </w:rPr>
              <w:t>%</w:t>
            </w:r>
          </w:p>
        </w:tc>
        <w:tc>
          <w:tcPr>
            <w:tcW w:w="894" w:type="dxa"/>
          </w:tcPr>
          <w:p w:rsidR="00E77A0B" w:rsidRPr="00E77A0B" w:rsidRDefault="00E77A0B" w:rsidP="00E77A0B">
            <w:pPr>
              <w:jc w:val="center"/>
              <w:rPr>
                <w:rFonts w:ascii="Times New Roman" w:hAnsi="Times New Roman" w:cs="Times New Roman"/>
                <w:sz w:val="20"/>
                <w:szCs w:val="20"/>
              </w:rPr>
            </w:pPr>
            <w:r w:rsidRPr="00E77A0B">
              <w:rPr>
                <w:rFonts w:ascii="Times New Roman" w:hAnsi="Times New Roman" w:cs="Times New Roman"/>
                <w:sz w:val="20"/>
                <w:szCs w:val="20"/>
              </w:rPr>
              <w:t>Руб.</w:t>
            </w:r>
          </w:p>
        </w:tc>
        <w:tc>
          <w:tcPr>
            <w:tcW w:w="993" w:type="dxa"/>
          </w:tcPr>
          <w:p w:rsidR="00E77A0B" w:rsidRPr="00E77A0B" w:rsidRDefault="00E77A0B" w:rsidP="00E77A0B">
            <w:pPr>
              <w:jc w:val="center"/>
              <w:rPr>
                <w:rFonts w:ascii="Times New Roman" w:hAnsi="Times New Roman" w:cs="Times New Roman"/>
                <w:sz w:val="20"/>
                <w:szCs w:val="20"/>
              </w:rPr>
            </w:pPr>
          </w:p>
        </w:tc>
      </w:tr>
    </w:tbl>
    <w:p w:rsidR="003441CE" w:rsidRPr="003441CE" w:rsidRDefault="003441CE" w:rsidP="003441CE">
      <w:pPr>
        <w:rPr>
          <w:rFonts w:ascii="Times New Roman" w:hAnsi="Times New Roman" w:cs="Times New Roman"/>
        </w:rPr>
      </w:pPr>
    </w:p>
    <w:p w:rsidR="003441CE" w:rsidRDefault="003441CE" w:rsidP="003441CE">
      <w:r>
        <w:t xml:space="preserve">    Составил</w:t>
      </w:r>
      <w:proofErr w:type="gramStart"/>
      <w:r>
        <w:t xml:space="preserve">  </w:t>
      </w:r>
      <w:r w:rsidR="00885013">
        <w:t>____________________</w:t>
      </w:r>
      <w:r>
        <w:t xml:space="preserve">                           П</w:t>
      </w:r>
      <w:proofErr w:type="gramEnd"/>
      <w:r>
        <w:t>роверил</w:t>
      </w:r>
      <w:r w:rsidR="00885013">
        <w:t>__________________________</w:t>
      </w:r>
    </w:p>
    <w:p w:rsidR="003441CE" w:rsidRDefault="003441CE" w:rsidP="004F2340">
      <w:pPr>
        <w:pStyle w:val="a3"/>
        <w:ind w:firstLine="709"/>
        <w:jc w:val="both"/>
        <w:rPr>
          <w:rFonts w:ascii="Times New Roman" w:hAnsi="Times New Roman" w:cs="Times New Roman"/>
          <w:sz w:val="28"/>
          <w:szCs w:val="28"/>
        </w:rPr>
      </w:pPr>
    </w:p>
    <w:p w:rsidR="000B4361" w:rsidRPr="000B4361" w:rsidRDefault="000B4361" w:rsidP="000B4361">
      <w:pPr>
        <w:pStyle w:val="a3"/>
        <w:ind w:firstLine="709"/>
        <w:jc w:val="both"/>
        <w:rPr>
          <w:rFonts w:ascii="Times New Roman" w:hAnsi="Times New Roman" w:cs="Times New Roman"/>
          <w:sz w:val="28"/>
          <w:szCs w:val="28"/>
          <w:u w:val="single"/>
        </w:rPr>
      </w:pPr>
      <w:r w:rsidRPr="000B4361">
        <w:rPr>
          <w:rFonts w:ascii="Times New Roman" w:hAnsi="Times New Roman" w:cs="Times New Roman"/>
          <w:sz w:val="28"/>
          <w:szCs w:val="28"/>
          <w:u w:val="single"/>
        </w:rPr>
        <w:t>Определение стоимости инвентарного объекта</w:t>
      </w:r>
    </w:p>
    <w:p w:rsidR="000B4361" w:rsidRPr="000B4361" w:rsidRDefault="000B4361" w:rsidP="000B4361">
      <w:pPr>
        <w:pStyle w:val="a3"/>
        <w:ind w:firstLine="709"/>
        <w:jc w:val="both"/>
        <w:rPr>
          <w:rFonts w:ascii="Times New Roman" w:hAnsi="Times New Roman" w:cs="Times New Roman"/>
          <w:sz w:val="28"/>
          <w:szCs w:val="28"/>
        </w:rPr>
      </w:pPr>
      <w:r w:rsidRPr="00F814B7">
        <w:rPr>
          <w:rFonts w:ascii="Times New Roman" w:hAnsi="Times New Roman" w:cs="Times New Roman"/>
          <w:i/>
          <w:sz w:val="28"/>
          <w:szCs w:val="28"/>
        </w:rPr>
        <w:t>Первоначальная стоимость</w:t>
      </w:r>
      <w:r w:rsidRPr="000B4361">
        <w:rPr>
          <w:rFonts w:ascii="Times New Roman" w:hAnsi="Times New Roman" w:cs="Times New Roman"/>
          <w:sz w:val="28"/>
          <w:szCs w:val="28"/>
        </w:rPr>
        <w:t xml:space="preserve"> инвентарного объекта, принимаемого на баланс, определяется по передаточному балансу, прилагаемому к акту передачи. В акте передачи должно быть указано, в сметных ценах какого года она определена.</w:t>
      </w:r>
    </w:p>
    <w:p w:rsidR="000B4361" w:rsidRPr="000B4361" w:rsidRDefault="000B4361" w:rsidP="000B4361">
      <w:pPr>
        <w:pStyle w:val="a3"/>
        <w:ind w:firstLine="709"/>
        <w:jc w:val="both"/>
        <w:rPr>
          <w:rFonts w:ascii="Times New Roman" w:hAnsi="Times New Roman" w:cs="Times New Roman"/>
          <w:sz w:val="28"/>
          <w:szCs w:val="28"/>
        </w:rPr>
      </w:pPr>
      <w:r w:rsidRPr="000B4361">
        <w:rPr>
          <w:rFonts w:ascii="Times New Roman" w:hAnsi="Times New Roman" w:cs="Times New Roman"/>
          <w:sz w:val="28"/>
          <w:szCs w:val="28"/>
        </w:rPr>
        <w:t>Если объект не передается (т.е. не распределяется), а покупается, то стоимость объекта рассчитывается как восстановительная. Покупная цена (или иная указанная в договоре на отчуждение) учитывает затраты на эксплуатацию объекта и в инвентарной документации не отражается.</w:t>
      </w:r>
    </w:p>
    <w:p w:rsidR="000B4361" w:rsidRPr="000B4361" w:rsidRDefault="000B4361" w:rsidP="000B4361">
      <w:pPr>
        <w:pStyle w:val="a3"/>
        <w:ind w:firstLine="709"/>
        <w:jc w:val="both"/>
        <w:rPr>
          <w:rFonts w:ascii="Times New Roman" w:hAnsi="Times New Roman" w:cs="Times New Roman"/>
          <w:sz w:val="28"/>
          <w:szCs w:val="28"/>
        </w:rPr>
      </w:pPr>
      <w:r w:rsidRPr="000B4361">
        <w:rPr>
          <w:rFonts w:ascii="Times New Roman" w:hAnsi="Times New Roman" w:cs="Times New Roman"/>
          <w:sz w:val="28"/>
          <w:szCs w:val="28"/>
        </w:rPr>
        <w:t xml:space="preserve">Восстановительную стоимость объекты получают также и в момент переоценки, проводимой по решению правительства или органов территориального управления (на день переоценки). </w:t>
      </w:r>
    </w:p>
    <w:p w:rsidR="00462009" w:rsidRDefault="000B4361" w:rsidP="000B4361">
      <w:pPr>
        <w:pStyle w:val="a3"/>
        <w:ind w:firstLine="709"/>
        <w:jc w:val="both"/>
        <w:rPr>
          <w:rFonts w:ascii="Times New Roman" w:hAnsi="Times New Roman" w:cs="Times New Roman"/>
          <w:sz w:val="28"/>
          <w:szCs w:val="28"/>
        </w:rPr>
      </w:pPr>
      <w:r w:rsidRPr="00F814B7">
        <w:rPr>
          <w:rFonts w:ascii="Times New Roman" w:hAnsi="Times New Roman" w:cs="Times New Roman"/>
          <w:i/>
          <w:sz w:val="28"/>
          <w:szCs w:val="28"/>
        </w:rPr>
        <w:t>Восстановительная стоимость</w:t>
      </w:r>
      <w:r w:rsidRPr="000B4361">
        <w:rPr>
          <w:rFonts w:ascii="Times New Roman" w:hAnsi="Times New Roman" w:cs="Times New Roman"/>
          <w:sz w:val="28"/>
          <w:szCs w:val="28"/>
        </w:rPr>
        <w:t xml:space="preserve"> объекта - это стоимость строительства объекта-аналога в современных условиях.</w:t>
      </w:r>
      <w:r w:rsidR="00F814B7">
        <w:rPr>
          <w:rFonts w:ascii="Times New Roman" w:hAnsi="Times New Roman" w:cs="Times New Roman"/>
          <w:sz w:val="28"/>
          <w:szCs w:val="28"/>
        </w:rPr>
        <w:t xml:space="preserve"> </w:t>
      </w:r>
      <w:r w:rsidRPr="000B4361">
        <w:rPr>
          <w:rFonts w:ascii="Times New Roman" w:hAnsi="Times New Roman" w:cs="Times New Roman"/>
          <w:sz w:val="28"/>
          <w:szCs w:val="28"/>
        </w:rPr>
        <w:t>Восстановительная стоимость учитывает общественно необходимые (т.е. усредненные) затраты на строительство и определяется по сборникам укрупненных показателей восстановительной стоимости соответствующих зданий, сооружений и передаточных устройств или по сметной стоимости строительной продукции. Затраты подрядчика (продавца) индивидуальные, не носят общественно необходимого характера и в инвентарной документации не отражаются.</w:t>
      </w:r>
    </w:p>
    <w:p w:rsidR="00462009" w:rsidRPr="00462009" w:rsidRDefault="00462009" w:rsidP="00462009">
      <w:pPr>
        <w:pStyle w:val="a3"/>
        <w:ind w:firstLine="709"/>
        <w:jc w:val="both"/>
        <w:rPr>
          <w:rFonts w:ascii="Times New Roman" w:hAnsi="Times New Roman" w:cs="Times New Roman"/>
          <w:sz w:val="28"/>
          <w:szCs w:val="28"/>
        </w:rPr>
      </w:pPr>
      <w:r w:rsidRPr="00462009">
        <w:rPr>
          <w:rFonts w:ascii="Times New Roman" w:hAnsi="Times New Roman" w:cs="Times New Roman"/>
          <w:sz w:val="28"/>
          <w:szCs w:val="28"/>
        </w:rPr>
        <w:t>Восстановительная стоимость объектов определяется:</w:t>
      </w:r>
    </w:p>
    <w:p w:rsidR="00462009" w:rsidRPr="00462009" w:rsidRDefault="00462009" w:rsidP="00462009">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62009">
        <w:rPr>
          <w:rFonts w:ascii="Times New Roman" w:hAnsi="Times New Roman" w:cs="Times New Roman"/>
          <w:sz w:val="28"/>
          <w:szCs w:val="28"/>
        </w:rPr>
        <w:t>при наличии сметной документации - по объектным сметам. Если смета составлена в ценах 1969 г. (или ранее действовавших), то стоимость корректируется поправочными коэффициентами, утвержденными Госстроем РСФСР и его территориальными подразделениями;</w:t>
      </w:r>
    </w:p>
    <w:p w:rsidR="00462009" w:rsidRPr="00462009" w:rsidRDefault="00462009" w:rsidP="00462009">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62009">
        <w:rPr>
          <w:rFonts w:ascii="Times New Roman" w:hAnsi="Times New Roman" w:cs="Times New Roman"/>
          <w:sz w:val="28"/>
          <w:szCs w:val="28"/>
        </w:rPr>
        <w:t>при отсутствии сметной документации - по сборникам укрупненных показателей восстановительной стоимости зданий и сооружений в ценах 1969 г. (или ранее действовавших), с последующим пересчетом в действующие сметные цены с использованием названных поправочных коэффициентов.</w:t>
      </w:r>
    </w:p>
    <w:p w:rsidR="00462009" w:rsidRPr="00462009" w:rsidRDefault="00462009" w:rsidP="00462009">
      <w:pPr>
        <w:pStyle w:val="a3"/>
        <w:ind w:firstLine="709"/>
        <w:jc w:val="both"/>
        <w:rPr>
          <w:rFonts w:ascii="Times New Roman" w:hAnsi="Times New Roman" w:cs="Times New Roman"/>
          <w:sz w:val="28"/>
          <w:szCs w:val="28"/>
        </w:rPr>
      </w:pPr>
      <w:r w:rsidRPr="00462009">
        <w:rPr>
          <w:rFonts w:ascii="Times New Roman" w:hAnsi="Times New Roman" w:cs="Times New Roman"/>
          <w:sz w:val="28"/>
          <w:szCs w:val="28"/>
        </w:rPr>
        <w:t>Восстановительная стоимость инвентарного объекта рассчитывается как сумма восстановительных стоимостей объектов, входящих в его состав (основного строения, служебных строений, сооружений и передаточных устройств).</w:t>
      </w:r>
    </w:p>
    <w:p w:rsidR="00462009" w:rsidRDefault="00462009" w:rsidP="00462009">
      <w:pPr>
        <w:pStyle w:val="a3"/>
        <w:ind w:firstLine="709"/>
        <w:jc w:val="both"/>
        <w:rPr>
          <w:rFonts w:ascii="Times New Roman" w:hAnsi="Times New Roman" w:cs="Times New Roman"/>
          <w:sz w:val="28"/>
          <w:szCs w:val="28"/>
        </w:rPr>
      </w:pPr>
      <w:r w:rsidRPr="00462009">
        <w:rPr>
          <w:rFonts w:ascii="Times New Roman" w:hAnsi="Times New Roman" w:cs="Times New Roman"/>
          <w:sz w:val="28"/>
          <w:szCs w:val="28"/>
        </w:rPr>
        <w:lastRenderedPageBreak/>
        <w:t>Итоговое значение восстановительной стоимости инвентарного объекта предлагается для согласования владельцу и утверждается руководителем БТИ вне зависимости от мнений сторон.</w:t>
      </w:r>
    </w:p>
    <w:p w:rsidR="000B4361" w:rsidRPr="000B4361" w:rsidRDefault="000B4361" w:rsidP="000B4361">
      <w:pPr>
        <w:pStyle w:val="a3"/>
        <w:ind w:firstLine="709"/>
        <w:jc w:val="both"/>
        <w:rPr>
          <w:rFonts w:ascii="Times New Roman" w:hAnsi="Times New Roman" w:cs="Times New Roman"/>
          <w:sz w:val="28"/>
          <w:szCs w:val="28"/>
        </w:rPr>
      </w:pPr>
      <w:r w:rsidRPr="00F814B7">
        <w:rPr>
          <w:rFonts w:ascii="Times New Roman" w:hAnsi="Times New Roman" w:cs="Times New Roman"/>
          <w:i/>
          <w:sz w:val="28"/>
          <w:szCs w:val="28"/>
        </w:rPr>
        <w:t>Инвентарная стоимость</w:t>
      </w:r>
      <w:r w:rsidRPr="000B4361">
        <w:rPr>
          <w:rFonts w:ascii="Times New Roman" w:hAnsi="Times New Roman" w:cs="Times New Roman"/>
          <w:sz w:val="28"/>
          <w:szCs w:val="28"/>
        </w:rPr>
        <w:t xml:space="preserve"> - это всегда восстановительная стоимость. В денежном выражении основные фонды характеризуются стоимостью, продукция - себестоимостью, объекты в эксплуатации - затратами на эксплуатацию, товары - ценой. Расчеты себестоимости, затрат на эксплуатацию и цен на товары к задачам технической инвентаризации не относятся.</w:t>
      </w:r>
    </w:p>
    <w:p w:rsidR="000B4361" w:rsidRPr="000B4361" w:rsidRDefault="000B4361" w:rsidP="000B4361">
      <w:pPr>
        <w:pStyle w:val="a3"/>
        <w:ind w:firstLine="709"/>
        <w:jc w:val="both"/>
        <w:rPr>
          <w:rFonts w:ascii="Times New Roman" w:hAnsi="Times New Roman" w:cs="Times New Roman"/>
          <w:sz w:val="28"/>
          <w:szCs w:val="28"/>
        </w:rPr>
      </w:pPr>
      <w:r w:rsidRPr="00F814B7">
        <w:rPr>
          <w:rFonts w:ascii="Times New Roman" w:hAnsi="Times New Roman" w:cs="Times New Roman"/>
          <w:i/>
          <w:sz w:val="28"/>
          <w:szCs w:val="28"/>
        </w:rPr>
        <w:t>Остаточная стоимость</w:t>
      </w:r>
      <w:r w:rsidRPr="000B4361">
        <w:rPr>
          <w:rFonts w:ascii="Times New Roman" w:hAnsi="Times New Roman" w:cs="Times New Roman"/>
          <w:sz w:val="28"/>
          <w:szCs w:val="28"/>
        </w:rPr>
        <w:t xml:space="preserve"> объекта (разница между балансовой стоимостью и суммой начисленного износа) в инвентарных документах не отражается.</w:t>
      </w:r>
    </w:p>
    <w:p w:rsidR="000B4361" w:rsidRPr="000B4361" w:rsidRDefault="000B4361" w:rsidP="000B4361">
      <w:pPr>
        <w:pStyle w:val="a3"/>
        <w:ind w:firstLine="709"/>
        <w:jc w:val="both"/>
        <w:rPr>
          <w:rFonts w:ascii="Times New Roman" w:hAnsi="Times New Roman" w:cs="Times New Roman"/>
          <w:sz w:val="28"/>
          <w:szCs w:val="28"/>
        </w:rPr>
      </w:pPr>
      <w:r w:rsidRPr="00462009">
        <w:rPr>
          <w:rFonts w:ascii="Times New Roman" w:hAnsi="Times New Roman" w:cs="Times New Roman"/>
          <w:i/>
          <w:sz w:val="28"/>
          <w:szCs w:val="28"/>
        </w:rPr>
        <w:t>Действительная стоимость</w:t>
      </w:r>
      <w:r w:rsidRPr="000B4361">
        <w:rPr>
          <w:rFonts w:ascii="Times New Roman" w:hAnsi="Times New Roman" w:cs="Times New Roman"/>
          <w:sz w:val="28"/>
          <w:szCs w:val="28"/>
        </w:rPr>
        <w:t xml:space="preserve"> объекта рассчитывается как разница между восстановительной стоимостью и суммой фактического износа.</w:t>
      </w:r>
    </w:p>
    <w:p w:rsidR="000B4361" w:rsidRPr="004F2340" w:rsidRDefault="000B4361" w:rsidP="000B4361">
      <w:pPr>
        <w:pStyle w:val="a3"/>
        <w:ind w:firstLine="709"/>
        <w:jc w:val="both"/>
        <w:rPr>
          <w:rFonts w:ascii="Times New Roman" w:hAnsi="Times New Roman" w:cs="Times New Roman"/>
          <w:sz w:val="28"/>
          <w:szCs w:val="28"/>
        </w:rPr>
      </w:pPr>
      <w:r w:rsidRPr="000B4361">
        <w:rPr>
          <w:rFonts w:ascii="Times New Roman" w:hAnsi="Times New Roman" w:cs="Times New Roman"/>
          <w:sz w:val="28"/>
          <w:szCs w:val="28"/>
        </w:rPr>
        <w:t>Результаты расчета стоимости отражаются в объектных ведомостях и сводной ведомости расчета стоимости и физического износа инвентар</w:t>
      </w:r>
      <w:r w:rsidR="008410EC">
        <w:rPr>
          <w:rFonts w:ascii="Times New Roman" w:hAnsi="Times New Roman" w:cs="Times New Roman"/>
          <w:sz w:val="28"/>
          <w:szCs w:val="28"/>
        </w:rPr>
        <w:t>ного объекта</w:t>
      </w:r>
      <w:r w:rsidRPr="000B4361">
        <w:rPr>
          <w:rFonts w:ascii="Times New Roman" w:hAnsi="Times New Roman" w:cs="Times New Roman"/>
          <w:sz w:val="28"/>
          <w:szCs w:val="28"/>
        </w:rPr>
        <w:t>.</w:t>
      </w:r>
    </w:p>
    <w:p w:rsidR="005123DA" w:rsidRDefault="007930D3" w:rsidP="007930D3">
      <w:pPr>
        <w:pStyle w:val="a3"/>
        <w:ind w:firstLine="709"/>
        <w:jc w:val="both"/>
        <w:rPr>
          <w:rFonts w:ascii="Times New Roman" w:hAnsi="Times New Roman" w:cs="Times New Roman"/>
          <w:sz w:val="28"/>
          <w:szCs w:val="28"/>
        </w:rPr>
      </w:pPr>
      <w:r w:rsidRPr="007930D3">
        <w:rPr>
          <w:rFonts w:ascii="Times New Roman" w:hAnsi="Times New Roman" w:cs="Times New Roman"/>
          <w:sz w:val="28"/>
          <w:szCs w:val="28"/>
        </w:rPr>
        <w:t>На основе объектных ведомостей составляется сводная ведомость расчета стоимости и износа инвентарного объекта</w:t>
      </w:r>
      <w:r w:rsidR="005123DA">
        <w:rPr>
          <w:rFonts w:ascii="Times New Roman" w:hAnsi="Times New Roman" w:cs="Times New Roman"/>
          <w:sz w:val="28"/>
          <w:szCs w:val="28"/>
        </w:rPr>
        <w:t>.</w:t>
      </w:r>
    </w:p>
    <w:p w:rsidR="0014358A" w:rsidRDefault="0014358A" w:rsidP="005123DA">
      <w:pPr>
        <w:jc w:val="center"/>
        <w:rPr>
          <w:rFonts w:ascii="Times New Roman" w:hAnsi="Times New Roman" w:cs="Times New Roman"/>
          <w:b/>
          <w:sz w:val="20"/>
          <w:szCs w:val="20"/>
        </w:rPr>
      </w:pPr>
    </w:p>
    <w:p w:rsidR="005123DA" w:rsidRPr="0014358A" w:rsidRDefault="005123DA" w:rsidP="005123DA">
      <w:pPr>
        <w:jc w:val="center"/>
        <w:rPr>
          <w:sz w:val="20"/>
          <w:szCs w:val="20"/>
        </w:rPr>
      </w:pPr>
      <w:r w:rsidRPr="0014358A">
        <w:rPr>
          <w:rFonts w:ascii="Times New Roman" w:hAnsi="Times New Roman" w:cs="Times New Roman"/>
          <w:b/>
          <w:sz w:val="20"/>
          <w:szCs w:val="20"/>
        </w:rPr>
        <w:t>СВОДНАЯ ВЕДОМОСТЬ РАСЧЕТА СТОИМОСТИ И ФИЗИЧЕСКОГО ИЗНОСА ИНВЕНТАРНОГО ОБЪЕКТА</w:t>
      </w:r>
      <w:r w:rsidRPr="0014358A">
        <w:rPr>
          <w:sz w:val="20"/>
          <w:szCs w:val="20"/>
        </w:rPr>
        <w:t xml:space="preserve"> ИН. N ____</w:t>
      </w:r>
    </w:p>
    <w:tbl>
      <w:tblPr>
        <w:tblStyle w:val="a6"/>
        <w:tblW w:w="9465" w:type="dxa"/>
        <w:tblLayout w:type="fixed"/>
        <w:tblLook w:val="04A0" w:firstRow="1" w:lastRow="0" w:firstColumn="1" w:lastColumn="0" w:noHBand="0" w:noVBand="1"/>
      </w:tblPr>
      <w:tblGrid>
        <w:gridCol w:w="623"/>
        <w:gridCol w:w="1612"/>
        <w:gridCol w:w="1905"/>
        <w:gridCol w:w="686"/>
        <w:gridCol w:w="1661"/>
        <w:gridCol w:w="1985"/>
        <w:gridCol w:w="993"/>
      </w:tblGrid>
      <w:tr w:rsidR="005123DA" w:rsidRPr="005123DA" w:rsidTr="005123DA">
        <w:tc>
          <w:tcPr>
            <w:tcW w:w="623" w:type="dxa"/>
            <w:vMerge w:val="restart"/>
          </w:tcPr>
          <w:p w:rsidR="005123DA" w:rsidRPr="005123DA" w:rsidRDefault="005123DA" w:rsidP="006A420A">
            <w:pPr>
              <w:jc w:val="center"/>
              <w:rPr>
                <w:rFonts w:ascii="Times New Roman" w:hAnsi="Times New Roman" w:cs="Times New Roman"/>
                <w:sz w:val="20"/>
                <w:szCs w:val="20"/>
              </w:rPr>
            </w:pPr>
            <w:r w:rsidRPr="005123DA">
              <w:rPr>
                <w:rFonts w:ascii="Times New Roman" w:hAnsi="Times New Roman" w:cs="Times New Roman"/>
                <w:sz w:val="20"/>
                <w:szCs w:val="20"/>
              </w:rPr>
              <w:t>№</w:t>
            </w:r>
          </w:p>
          <w:p w:rsidR="005123DA" w:rsidRPr="005123DA" w:rsidRDefault="005123DA" w:rsidP="006A420A">
            <w:pPr>
              <w:jc w:val="center"/>
              <w:rPr>
                <w:rFonts w:ascii="Times New Roman" w:hAnsi="Times New Roman" w:cs="Times New Roman"/>
                <w:sz w:val="20"/>
                <w:szCs w:val="20"/>
              </w:rPr>
            </w:pPr>
            <w:proofErr w:type="gramStart"/>
            <w:r w:rsidRPr="005123DA">
              <w:rPr>
                <w:rFonts w:ascii="Times New Roman" w:hAnsi="Times New Roman" w:cs="Times New Roman"/>
                <w:sz w:val="20"/>
                <w:szCs w:val="20"/>
              </w:rPr>
              <w:t>п</w:t>
            </w:r>
            <w:proofErr w:type="gramEnd"/>
            <w:r w:rsidRPr="005123DA">
              <w:rPr>
                <w:rFonts w:ascii="Times New Roman" w:hAnsi="Times New Roman" w:cs="Times New Roman"/>
                <w:sz w:val="20"/>
                <w:szCs w:val="20"/>
              </w:rPr>
              <w:t>/п</w:t>
            </w:r>
          </w:p>
        </w:tc>
        <w:tc>
          <w:tcPr>
            <w:tcW w:w="1612" w:type="dxa"/>
            <w:vMerge w:val="restart"/>
          </w:tcPr>
          <w:p w:rsidR="005123DA" w:rsidRPr="005123DA" w:rsidRDefault="005123DA" w:rsidP="006A420A">
            <w:pPr>
              <w:jc w:val="center"/>
              <w:rPr>
                <w:rFonts w:ascii="Times New Roman" w:hAnsi="Times New Roman" w:cs="Times New Roman"/>
                <w:sz w:val="20"/>
                <w:szCs w:val="20"/>
              </w:rPr>
            </w:pPr>
            <w:r w:rsidRPr="005123DA">
              <w:rPr>
                <w:rFonts w:ascii="Times New Roman" w:hAnsi="Times New Roman" w:cs="Times New Roman"/>
                <w:sz w:val="20"/>
                <w:szCs w:val="20"/>
              </w:rPr>
              <w:t>Литера строений сооружений</w:t>
            </w:r>
          </w:p>
        </w:tc>
        <w:tc>
          <w:tcPr>
            <w:tcW w:w="1905" w:type="dxa"/>
            <w:vMerge w:val="restart"/>
          </w:tcPr>
          <w:p w:rsidR="005123DA" w:rsidRPr="005123DA" w:rsidRDefault="005123DA" w:rsidP="006A420A">
            <w:pPr>
              <w:jc w:val="center"/>
              <w:rPr>
                <w:rFonts w:ascii="Times New Roman" w:hAnsi="Times New Roman" w:cs="Times New Roman"/>
                <w:sz w:val="20"/>
                <w:szCs w:val="20"/>
              </w:rPr>
            </w:pPr>
            <w:r w:rsidRPr="005123DA">
              <w:rPr>
                <w:rFonts w:ascii="Times New Roman" w:hAnsi="Times New Roman" w:cs="Times New Roman"/>
                <w:sz w:val="20"/>
                <w:szCs w:val="20"/>
              </w:rPr>
              <w:t>Восстановительная стоимость строений сооружений</w:t>
            </w:r>
          </w:p>
          <w:p w:rsidR="005123DA" w:rsidRPr="005123DA" w:rsidRDefault="005123DA" w:rsidP="006A420A">
            <w:pPr>
              <w:jc w:val="center"/>
              <w:rPr>
                <w:rFonts w:ascii="Times New Roman" w:hAnsi="Times New Roman" w:cs="Times New Roman"/>
                <w:sz w:val="20"/>
                <w:szCs w:val="20"/>
              </w:rPr>
            </w:pPr>
            <w:r w:rsidRPr="005123DA">
              <w:rPr>
                <w:rFonts w:ascii="Times New Roman" w:hAnsi="Times New Roman" w:cs="Times New Roman"/>
                <w:sz w:val="20"/>
                <w:szCs w:val="20"/>
              </w:rPr>
              <w:t>Руб.</w:t>
            </w:r>
          </w:p>
        </w:tc>
        <w:tc>
          <w:tcPr>
            <w:tcW w:w="2347" w:type="dxa"/>
            <w:gridSpan w:val="2"/>
          </w:tcPr>
          <w:p w:rsidR="005123DA" w:rsidRPr="005123DA" w:rsidRDefault="005123DA" w:rsidP="006A420A">
            <w:pPr>
              <w:jc w:val="center"/>
              <w:rPr>
                <w:rFonts w:ascii="Times New Roman" w:hAnsi="Times New Roman" w:cs="Times New Roman"/>
                <w:sz w:val="20"/>
                <w:szCs w:val="20"/>
              </w:rPr>
            </w:pPr>
            <w:r w:rsidRPr="005123DA">
              <w:rPr>
                <w:rFonts w:ascii="Times New Roman" w:hAnsi="Times New Roman" w:cs="Times New Roman"/>
                <w:sz w:val="20"/>
                <w:szCs w:val="20"/>
              </w:rPr>
              <w:t>Физический износ строений сооружений</w:t>
            </w:r>
          </w:p>
        </w:tc>
        <w:tc>
          <w:tcPr>
            <w:tcW w:w="1985" w:type="dxa"/>
            <w:vMerge w:val="restart"/>
          </w:tcPr>
          <w:p w:rsidR="005123DA" w:rsidRPr="005123DA" w:rsidRDefault="005123DA" w:rsidP="006A420A">
            <w:pPr>
              <w:jc w:val="center"/>
              <w:rPr>
                <w:rFonts w:ascii="Times New Roman" w:hAnsi="Times New Roman" w:cs="Times New Roman"/>
                <w:sz w:val="20"/>
                <w:szCs w:val="20"/>
              </w:rPr>
            </w:pPr>
            <w:r w:rsidRPr="005123DA">
              <w:rPr>
                <w:rFonts w:ascii="Times New Roman" w:hAnsi="Times New Roman" w:cs="Times New Roman"/>
                <w:sz w:val="20"/>
                <w:szCs w:val="20"/>
              </w:rPr>
              <w:t>Действительная стоимость строений сооружений</w:t>
            </w:r>
          </w:p>
          <w:p w:rsidR="005123DA" w:rsidRPr="005123DA" w:rsidRDefault="005123DA" w:rsidP="006A420A">
            <w:pPr>
              <w:jc w:val="center"/>
              <w:rPr>
                <w:rFonts w:ascii="Times New Roman" w:hAnsi="Times New Roman" w:cs="Times New Roman"/>
                <w:sz w:val="20"/>
                <w:szCs w:val="20"/>
              </w:rPr>
            </w:pPr>
            <w:r w:rsidRPr="005123DA">
              <w:rPr>
                <w:rFonts w:ascii="Times New Roman" w:hAnsi="Times New Roman" w:cs="Times New Roman"/>
                <w:sz w:val="20"/>
                <w:szCs w:val="20"/>
              </w:rPr>
              <w:t>Руб.</w:t>
            </w:r>
          </w:p>
        </w:tc>
        <w:tc>
          <w:tcPr>
            <w:tcW w:w="993" w:type="dxa"/>
            <w:vMerge w:val="restart"/>
          </w:tcPr>
          <w:p w:rsidR="005123DA" w:rsidRPr="005123DA" w:rsidRDefault="005123DA" w:rsidP="006A420A">
            <w:pPr>
              <w:jc w:val="center"/>
              <w:rPr>
                <w:rFonts w:ascii="Times New Roman" w:hAnsi="Times New Roman" w:cs="Times New Roman"/>
                <w:sz w:val="20"/>
                <w:szCs w:val="20"/>
              </w:rPr>
            </w:pPr>
            <w:r w:rsidRPr="005123DA">
              <w:rPr>
                <w:rFonts w:ascii="Times New Roman" w:hAnsi="Times New Roman" w:cs="Times New Roman"/>
                <w:sz w:val="20"/>
                <w:szCs w:val="20"/>
              </w:rPr>
              <w:t>примечания</w:t>
            </w:r>
          </w:p>
        </w:tc>
      </w:tr>
      <w:tr w:rsidR="005123DA" w:rsidRPr="005123DA" w:rsidTr="005123DA">
        <w:tc>
          <w:tcPr>
            <w:tcW w:w="623" w:type="dxa"/>
            <w:vMerge/>
          </w:tcPr>
          <w:p w:rsidR="005123DA" w:rsidRPr="005123DA" w:rsidRDefault="005123DA" w:rsidP="006A420A">
            <w:pPr>
              <w:jc w:val="center"/>
              <w:rPr>
                <w:rFonts w:ascii="Times New Roman" w:hAnsi="Times New Roman" w:cs="Times New Roman"/>
                <w:sz w:val="20"/>
                <w:szCs w:val="20"/>
              </w:rPr>
            </w:pPr>
          </w:p>
        </w:tc>
        <w:tc>
          <w:tcPr>
            <w:tcW w:w="1612" w:type="dxa"/>
            <w:vMerge/>
          </w:tcPr>
          <w:p w:rsidR="005123DA" w:rsidRPr="005123DA" w:rsidRDefault="005123DA" w:rsidP="006A420A">
            <w:pPr>
              <w:jc w:val="center"/>
              <w:rPr>
                <w:rFonts w:ascii="Times New Roman" w:hAnsi="Times New Roman" w:cs="Times New Roman"/>
                <w:sz w:val="20"/>
                <w:szCs w:val="20"/>
              </w:rPr>
            </w:pPr>
          </w:p>
        </w:tc>
        <w:tc>
          <w:tcPr>
            <w:tcW w:w="1905" w:type="dxa"/>
            <w:vMerge/>
          </w:tcPr>
          <w:p w:rsidR="005123DA" w:rsidRPr="005123DA" w:rsidRDefault="005123DA" w:rsidP="006A420A">
            <w:pPr>
              <w:jc w:val="center"/>
              <w:rPr>
                <w:rFonts w:ascii="Times New Roman" w:hAnsi="Times New Roman" w:cs="Times New Roman"/>
                <w:sz w:val="20"/>
                <w:szCs w:val="20"/>
              </w:rPr>
            </w:pPr>
          </w:p>
        </w:tc>
        <w:tc>
          <w:tcPr>
            <w:tcW w:w="686" w:type="dxa"/>
          </w:tcPr>
          <w:p w:rsidR="005123DA" w:rsidRPr="005123DA" w:rsidRDefault="005123DA" w:rsidP="006A420A">
            <w:pPr>
              <w:jc w:val="center"/>
              <w:rPr>
                <w:rFonts w:ascii="Times New Roman" w:hAnsi="Times New Roman" w:cs="Times New Roman"/>
                <w:sz w:val="20"/>
                <w:szCs w:val="20"/>
              </w:rPr>
            </w:pPr>
            <w:r w:rsidRPr="005123DA">
              <w:rPr>
                <w:rFonts w:ascii="Times New Roman" w:hAnsi="Times New Roman" w:cs="Times New Roman"/>
                <w:sz w:val="20"/>
                <w:szCs w:val="20"/>
              </w:rPr>
              <w:t>Руб.</w:t>
            </w:r>
          </w:p>
        </w:tc>
        <w:tc>
          <w:tcPr>
            <w:tcW w:w="1661" w:type="dxa"/>
          </w:tcPr>
          <w:p w:rsidR="005123DA" w:rsidRPr="005123DA" w:rsidRDefault="005123DA" w:rsidP="006A420A">
            <w:pPr>
              <w:jc w:val="center"/>
              <w:rPr>
                <w:rFonts w:ascii="Times New Roman" w:hAnsi="Times New Roman" w:cs="Times New Roman"/>
                <w:sz w:val="20"/>
                <w:szCs w:val="20"/>
              </w:rPr>
            </w:pPr>
            <w:r w:rsidRPr="005123DA">
              <w:rPr>
                <w:rFonts w:ascii="Times New Roman" w:hAnsi="Times New Roman" w:cs="Times New Roman"/>
                <w:sz w:val="20"/>
                <w:szCs w:val="20"/>
              </w:rPr>
              <w:t>%</w:t>
            </w:r>
          </w:p>
        </w:tc>
        <w:tc>
          <w:tcPr>
            <w:tcW w:w="1985" w:type="dxa"/>
            <w:vMerge/>
          </w:tcPr>
          <w:p w:rsidR="005123DA" w:rsidRPr="005123DA" w:rsidRDefault="005123DA" w:rsidP="006A420A">
            <w:pPr>
              <w:jc w:val="center"/>
              <w:rPr>
                <w:rFonts w:ascii="Times New Roman" w:hAnsi="Times New Roman" w:cs="Times New Roman"/>
                <w:sz w:val="20"/>
                <w:szCs w:val="20"/>
              </w:rPr>
            </w:pPr>
          </w:p>
        </w:tc>
        <w:tc>
          <w:tcPr>
            <w:tcW w:w="993" w:type="dxa"/>
            <w:vMerge/>
          </w:tcPr>
          <w:p w:rsidR="005123DA" w:rsidRPr="005123DA" w:rsidRDefault="005123DA" w:rsidP="006A420A">
            <w:pPr>
              <w:jc w:val="center"/>
              <w:rPr>
                <w:rFonts w:ascii="Times New Roman" w:hAnsi="Times New Roman" w:cs="Times New Roman"/>
                <w:sz w:val="20"/>
                <w:szCs w:val="20"/>
              </w:rPr>
            </w:pPr>
          </w:p>
        </w:tc>
      </w:tr>
      <w:tr w:rsidR="005123DA" w:rsidRPr="005123DA" w:rsidTr="005123DA">
        <w:tc>
          <w:tcPr>
            <w:tcW w:w="623" w:type="dxa"/>
          </w:tcPr>
          <w:p w:rsidR="005123DA" w:rsidRPr="005123DA" w:rsidRDefault="005123DA" w:rsidP="006A420A">
            <w:pPr>
              <w:jc w:val="center"/>
              <w:rPr>
                <w:rFonts w:ascii="Times New Roman" w:hAnsi="Times New Roman" w:cs="Times New Roman"/>
                <w:sz w:val="20"/>
                <w:szCs w:val="20"/>
              </w:rPr>
            </w:pPr>
            <w:r w:rsidRPr="005123DA">
              <w:rPr>
                <w:rFonts w:ascii="Times New Roman" w:hAnsi="Times New Roman" w:cs="Times New Roman"/>
                <w:sz w:val="20"/>
                <w:szCs w:val="20"/>
              </w:rPr>
              <w:t>1</w:t>
            </w:r>
          </w:p>
        </w:tc>
        <w:tc>
          <w:tcPr>
            <w:tcW w:w="1612" w:type="dxa"/>
          </w:tcPr>
          <w:p w:rsidR="005123DA" w:rsidRPr="005123DA" w:rsidRDefault="005123DA" w:rsidP="006A420A">
            <w:pPr>
              <w:jc w:val="center"/>
              <w:rPr>
                <w:rFonts w:ascii="Times New Roman" w:hAnsi="Times New Roman" w:cs="Times New Roman"/>
                <w:sz w:val="20"/>
                <w:szCs w:val="20"/>
              </w:rPr>
            </w:pPr>
            <w:r w:rsidRPr="005123DA">
              <w:rPr>
                <w:rFonts w:ascii="Times New Roman" w:hAnsi="Times New Roman" w:cs="Times New Roman"/>
                <w:sz w:val="20"/>
                <w:szCs w:val="20"/>
              </w:rPr>
              <w:t>2</w:t>
            </w:r>
          </w:p>
        </w:tc>
        <w:tc>
          <w:tcPr>
            <w:tcW w:w="1905" w:type="dxa"/>
          </w:tcPr>
          <w:p w:rsidR="005123DA" w:rsidRPr="005123DA" w:rsidRDefault="005123DA" w:rsidP="006A420A">
            <w:pPr>
              <w:jc w:val="center"/>
              <w:rPr>
                <w:rFonts w:ascii="Times New Roman" w:hAnsi="Times New Roman" w:cs="Times New Roman"/>
                <w:sz w:val="20"/>
                <w:szCs w:val="20"/>
              </w:rPr>
            </w:pPr>
            <w:r w:rsidRPr="005123DA">
              <w:rPr>
                <w:rFonts w:ascii="Times New Roman" w:hAnsi="Times New Roman" w:cs="Times New Roman"/>
                <w:sz w:val="20"/>
                <w:szCs w:val="20"/>
              </w:rPr>
              <w:t>3</w:t>
            </w:r>
          </w:p>
        </w:tc>
        <w:tc>
          <w:tcPr>
            <w:tcW w:w="686" w:type="dxa"/>
          </w:tcPr>
          <w:p w:rsidR="005123DA" w:rsidRPr="005123DA" w:rsidRDefault="005123DA" w:rsidP="006A420A">
            <w:pPr>
              <w:jc w:val="center"/>
              <w:rPr>
                <w:rFonts w:ascii="Times New Roman" w:hAnsi="Times New Roman" w:cs="Times New Roman"/>
                <w:sz w:val="20"/>
                <w:szCs w:val="20"/>
              </w:rPr>
            </w:pPr>
            <w:r w:rsidRPr="005123DA">
              <w:rPr>
                <w:rFonts w:ascii="Times New Roman" w:hAnsi="Times New Roman" w:cs="Times New Roman"/>
                <w:sz w:val="20"/>
                <w:szCs w:val="20"/>
              </w:rPr>
              <w:t>4</w:t>
            </w:r>
          </w:p>
        </w:tc>
        <w:tc>
          <w:tcPr>
            <w:tcW w:w="1661" w:type="dxa"/>
          </w:tcPr>
          <w:p w:rsidR="005123DA" w:rsidRPr="005123DA" w:rsidRDefault="005123DA" w:rsidP="006A420A">
            <w:pPr>
              <w:jc w:val="center"/>
              <w:rPr>
                <w:rFonts w:ascii="Times New Roman" w:hAnsi="Times New Roman" w:cs="Times New Roman"/>
                <w:sz w:val="20"/>
                <w:szCs w:val="20"/>
              </w:rPr>
            </w:pPr>
            <w:r w:rsidRPr="005123DA">
              <w:rPr>
                <w:rFonts w:ascii="Times New Roman" w:hAnsi="Times New Roman" w:cs="Times New Roman"/>
                <w:sz w:val="20"/>
                <w:szCs w:val="20"/>
              </w:rPr>
              <w:t>5</w:t>
            </w:r>
          </w:p>
        </w:tc>
        <w:tc>
          <w:tcPr>
            <w:tcW w:w="1985" w:type="dxa"/>
          </w:tcPr>
          <w:p w:rsidR="005123DA" w:rsidRPr="005123DA" w:rsidRDefault="005123DA" w:rsidP="006A420A">
            <w:pPr>
              <w:jc w:val="center"/>
              <w:rPr>
                <w:rFonts w:ascii="Times New Roman" w:hAnsi="Times New Roman" w:cs="Times New Roman"/>
                <w:sz w:val="20"/>
                <w:szCs w:val="20"/>
              </w:rPr>
            </w:pPr>
            <w:r w:rsidRPr="005123DA">
              <w:rPr>
                <w:rFonts w:ascii="Times New Roman" w:hAnsi="Times New Roman" w:cs="Times New Roman"/>
                <w:sz w:val="20"/>
                <w:szCs w:val="20"/>
              </w:rPr>
              <w:t>6</w:t>
            </w:r>
          </w:p>
        </w:tc>
        <w:tc>
          <w:tcPr>
            <w:tcW w:w="993" w:type="dxa"/>
          </w:tcPr>
          <w:p w:rsidR="005123DA" w:rsidRPr="005123DA" w:rsidRDefault="005123DA" w:rsidP="006A420A">
            <w:pPr>
              <w:jc w:val="center"/>
              <w:rPr>
                <w:rFonts w:ascii="Times New Roman" w:hAnsi="Times New Roman" w:cs="Times New Roman"/>
                <w:sz w:val="20"/>
                <w:szCs w:val="20"/>
              </w:rPr>
            </w:pPr>
            <w:r w:rsidRPr="005123DA">
              <w:rPr>
                <w:rFonts w:ascii="Times New Roman" w:hAnsi="Times New Roman" w:cs="Times New Roman"/>
                <w:sz w:val="20"/>
                <w:szCs w:val="20"/>
              </w:rPr>
              <w:t>7</w:t>
            </w:r>
          </w:p>
        </w:tc>
      </w:tr>
      <w:tr w:rsidR="005123DA" w:rsidRPr="005123DA" w:rsidTr="005123DA">
        <w:tc>
          <w:tcPr>
            <w:tcW w:w="623" w:type="dxa"/>
          </w:tcPr>
          <w:p w:rsidR="005123DA" w:rsidRPr="005123DA" w:rsidRDefault="005123DA" w:rsidP="006A420A">
            <w:pPr>
              <w:jc w:val="center"/>
              <w:rPr>
                <w:rFonts w:ascii="Times New Roman" w:hAnsi="Times New Roman" w:cs="Times New Roman"/>
                <w:sz w:val="20"/>
                <w:szCs w:val="20"/>
              </w:rPr>
            </w:pPr>
          </w:p>
        </w:tc>
        <w:tc>
          <w:tcPr>
            <w:tcW w:w="1612" w:type="dxa"/>
          </w:tcPr>
          <w:p w:rsidR="005123DA" w:rsidRPr="005123DA" w:rsidRDefault="005123DA" w:rsidP="006A420A">
            <w:pPr>
              <w:jc w:val="center"/>
              <w:rPr>
                <w:rFonts w:ascii="Times New Roman" w:hAnsi="Times New Roman" w:cs="Times New Roman"/>
                <w:sz w:val="20"/>
                <w:szCs w:val="20"/>
              </w:rPr>
            </w:pPr>
          </w:p>
        </w:tc>
        <w:tc>
          <w:tcPr>
            <w:tcW w:w="1905" w:type="dxa"/>
          </w:tcPr>
          <w:p w:rsidR="005123DA" w:rsidRPr="005123DA" w:rsidRDefault="005123DA" w:rsidP="006A420A">
            <w:pPr>
              <w:jc w:val="center"/>
              <w:rPr>
                <w:rFonts w:ascii="Times New Roman" w:hAnsi="Times New Roman" w:cs="Times New Roman"/>
                <w:sz w:val="20"/>
                <w:szCs w:val="20"/>
              </w:rPr>
            </w:pPr>
          </w:p>
        </w:tc>
        <w:tc>
          <w:tcPr>
            <w:tcW w:w="686" w:type="dxa"/>
          </w:tcPr>
          <w:p w:rsidR="005123DA" w:rsidRPr="005123DA" w:rsidRDefault="005123DA" w:rsidP="006A420A">
            <w:pPr>
              <w:jc w:val="center"/>
              <w:rPr>
                <w:rFonts w:ascii="Times New Roman" w:hAnsi="Times New Roman" w:cs="Times New Roman"/>
                <w:sz w:val="20"/>
                <w:szCs w:val="20"/>
              </w:rPr>
            </w:pPr>
          </w:p>
        </w:tc>
        <w:tc>
          <w:tcPr>
            <w:tcW w:w="1661" w:type="dxa"/>
          </w:tcPr>
          <w:p w:rsidR="005123DA" w:rsidRPr="005123DA" w:rsidRDefault="005123DA" w:rsidP="006A420A">
            <w:pPr>
              <w:jc w:val="center"/>
              <w:rPr>
                <w:rFonts w:ascii="Times New Roman" w:hAnsi="Times New Roman" w:cs="Times New Roman"/>
                <w:sz w:val="20"/>
                <w:szCs w:val="20"/>
              </w:rPr>
            </w:pPr>
          </w:p>
        </w:tc>
        <w:tc>
          <w:tcPr>
            <w:tcW w:w="1985" w:type="dxa"/>
          </w:tcPr>
          <w:p w:rsidR="005123DA" w:rsidRPr="005123DA" w:rsidRDefault="005123DA" w:rsidP="006A420A">
            <w:pPr>
              <w:jc w:val="center"/>
              <w:rPr>
                <w:rFonts w:ascii="Times New Roman" w:hAnsi="Times New Roman" w:cs="Times New Roman"/>
                <w:sz w:val="20"/>
                <w:szCs w:val="20"/>
              </w:rPr>
            </w:pPr>
          </w:p>
        </w:tc>
        <w:tc>
          <w:tcPr>
            <w:tcW w:w="993" w:type="dxa"/>
          </w:tcPr>
          <w:p w:rsidR="005123DA" w:rsidRPr="005123DA" w:rsidRDefault="005123DA" w:rsidP="006A420A">
            <w:pPr>
              <w:jc w:val="center"/>
              <w:rPr>
                <w:rFonts w:ascii="Times New Roman" w:hAnsi="Times New Roman" w:cs="Times New Roman"/>
                <w:sz w:val="20"/>
                <w:szCs w:val="20"/>
              </w:rPr>
            </w:pPr>
          </w:p>
        </w:tc>
      </w:tr>
      <w:tr w:rsidR="005123DA" w:rsidRPr="005123DA" w:rsidTr="005123DA">
        <w:tc>
          <w:tcPr>
            <w:tcW w:w="623" w:type="dxa"/>
          </w:tcPr>
          <w:p w:rsidR="005123DA" w:rsidRPr="005123DA" w:rsidRDefault="005123DA" w:rsidP="006A420A">
            <w:pPr>
              <w:jc w:val="center"/>
              <w:rPr>
                <w:rFonts w:ascii="Times New Roman" w:hAnsi="Times New Roman" w:cs="Times New Roman"/>
                <w:sz w:val="20"/>
                <w:szCs w:val="20"/>
              </w:rPr>
            </w:pPr>
          </w:p>
        </w:tc>
        <w:tc>
          <w:tcPr>
            <w:tcW w:w="1612" w:type="dxa"/>
          </w:tcPr>
          <w:p w:rsidR="005123DA" w:rsidRPr="005123DA" w:rsidRDefault="005123DA" w:rsidP="006A420A">
            <w:pPr>
              <w:jc w:val="center"/>
              <w:rPr>
                <w:rFonts w:ascii="Times New Roman" w:hAnsi="Times New Roman" w:cs="Times New Roman"/>
                <w:sz w:val="20"/>
                <w:szCs w:val="20"/>
              </w:rPr>
            </w:pPr>
          </w:p>
        </w:tc>
        <w:tc>
          <w:tcPr>
            <w:tcW w:w="1905" w:type="dxa"/>
          </w:tcPr>
          <w:p w:rsidR="005123DA" w:rsidRPr="005123DA" w:rsidRDefault="005123DA" w:rsidP="006A420A">
            <w:pPr>
              <w:jc w:val="center"/>
              <w:rPr>
                <w:rFonts w:ascii="Times New Roman" w:hAnsi="Times New Roman" w:cs="Times New Roman"/>
                <w:sz w:val="20"/>
                <w:szCs w:val="20"/>
              </w:rPr>
            </w:pPr>
          </w:p>
        </w:tc>
        <w:tc>
          <w:tcPr>
            <w:tcW w:w="686" w:type="dxa"/>
          </w:tcPr>
          <w:p w:rsidR="005123DA" w:rsidRPr="005123DA" w:rsidRDefault="005123DA" w:rsidP="006A420A">
            <w:pPr>
              <w:jc w:val="center"/>
              <w:rPr>
                <w:rFonts w:ascii="Times New Roman" w:hAnsi="Times New Roman" w:cs="Times New Roman"/>
                <w:sz w:val="20"/>
                <w:szCs w:val="20"/>
              </w:rPr>
            </w:pPr>
          </w:p>
        </w:tc>
        <w:tc>
          <w:tcPr>
            <w:tcW w:w="1661" w:type="dxa"/>
          </w:tcPr>
          <w:p w:rsidR="005123DA" w:rsidRPr="005123DA" w:rsidRDefault="005123DA" w:rsidP="006A420A">
            <w:pPr>
              <w:jc w:val="center"/>
              <w:rPr>
                <w:rFonts w:ascii="Times New Roman" w:hAnsi="Times New Roman" w:cs="Times New Roman"/>
                <w:sz w:val="20"/>
                <w:szCs w:val="20"/>
              </w:rPr>
            </w:pPr>
          </w:p>
        </w:tc>
        <w:tc>
          <w:tcPr>
            <w:tcW w:w="1985" w:type="dxa"/>
          </w:tcPr>
          <w:p w:rsidR="005123DA" w:rsidRPr="005123DA" w:rsidRDefault="005123DA" w:rsidP="006A420A">
            <w:pPr>
              <w:jc w:val="center"/>
              <w:rPr>
                <w:rFonts w:ascii="Times New Roman" w:hAnsi="Times New Roman" w:cs="Times New Roman"/>
                <w:sz w:val="20"/>
                <w:szCs w:val="20"/>
              </w:rPr>
            </w:pPr>
          </w:p>
        </w:tc>
        <w:tc>
          <w:tcPr>
            <w:tcW w:w="993" w:type="dxa"/>
          </w:tcPr>
          <w:p w:rsidR="005123DA" w:rsidRPr="005123DA" w:rsidRDefault="005123DA" w:rsidP="006A420A">
            <w:pPr>
              <w:jc w:val="center"/>
              <w:rPr>
                <w:rFonts w:ascii="Times New Roman" w:hAnsi="Times New Roman" w:cs="Times New Roman"/>
                <w:sz w:val="20"/>
                <w:szCs w:val="20"/>
              </w:rPr>
            </w:pPr>
          </w:p>
        </w:tc>
      </w:tr>
      <w:tr w:rsidR="005123DA" w:rsidRPr="005123DA" w:rsidTr="005123DA">
        <w:tc>
          <w:tcPr>
            <w:tcW w:w="623" w:type="dxa"/>
          </w:tcPr>
          <w:p w:rsidR="005123DA" w:rsidRPr="005123DA" w:rsidRDefault="005123DA" w:rsidP="006A420A">
            <w:pPr>
              <w:jc w:val="center"/>
              <w:rPr>
                <w:rFonts w:ascii="Times New Roman" w:hAnsi="Times New Roman" w:cs="Times New Roman"/>
                <w:sz w:val="20"/>
                <w:szCs w:val="20"/>
              </w:rPr>
            </w:pPr>
          </w:p>
        </w:tc>
        <w:tc>
          <w:tcPr>
            <w:tcW w:w="1612" w:type="dxa"/>
          </w:tcPr>
          <w:p w:rsidR="005123DA" w:rsidRPr="005123DA" w:rsidRDefault="005123DA" w:rsidP="006A420A">
            <w:pPr>
              <w:jc w:val="center"/>
              <w:rPr>
                <w:rFonts w:ascii="Times New Roman" w:hAnsi="Times New Roman" w:cs="Times New Roman"/>
                <w:sz w:val="20"/>
                <w:szCs w:val="20"/>
              </w:rPr>
            </w:pPr>
            <w:r w:rsidRPr="005123DA">
              <w:rPr>
                <w:rFonts w:ascii="Times New Roman" w:hAnsi="Times New Roman" w:cs="Times New Roman"/>
                <w:sz w:val="20"/>
                <w:szCs w:val="20"/>
              </w:rPr>
              <w:t>Итого по инвентарному объекту</w:t>
            </w:r>
          </w:p>
        </w:tc>
        <w:tc>
          <w:tcPr>
            <w:tcW w:w="1905" w:type="dxa"/>
          </w:tcPr>
          <w:p w:rsidR="005123DA" w:rsidRPr="005123DA" w:rsidRDefault="005123DA" w:rsidP="006A420A">
            <w:pPr>
              <w:jc w:val="center"/>
              <w:rPr>
                <w:rFonts w:ascii="Times New Roman" w:hAnsi="Times New Roman" w:cs="Times New Roman"/>
                <w:sz w:val="20"/>
                <w:szCs w:val="20"/>
              </w:rPr>
            </w:pPr>
          </w:p>
        </w:tc>
        <w:tc>
          <w:tcPr>
            <w:tcW w:w="686" w:type="dxa"/>
          </w:tcPr>
          <w:p w:rsidR="005123DA" w:rsidRPr="005123DA" w:rsidRDefault="005123DA" w:rsidP="006A420A">
            <w:pPr>
              <w:jc w:val="center"/>
              <w:rPr>
                <w:rFonts w:ascii="Times New Roman" w:hAnsi="Times New Roman" w:cs="Times New Roman"/>
                <w:sz w:val="20"/>
                <w:szCs w:val="20"/>
              </w:rPr>
            </w:pPr>
          </w:p>
        </w:tc>
        <w:tc>
          <w:tcPr>
            <w:tcW w:w="1661" w:type="dxa"/>
          </w:tcPr>
          <w:p w:rsidR="005123DA" w:rsidRPr="005123DA" w:rsidRDefault="005123DA" w:rsidP="006A420A">
            <w:pPr>
              <w:jc w:val="center"/>
              <w:rPr>
                <w:rFonts w:ascii="Times New Roman" w:hAnsi="Times New Roman" w:cs="Times New Roman"/>
                <w:i/>
                <w:sz w:val="20"/>
                <w:szCs w:val="20"/>
              </w:rPr>
            </w:pPr>
            <w:r w:rsidRPr="005123DA">
              <w:rPr>
                <w:rFonts w:ascii="Times New Roman" w:hAnsi="Times New Roman" w:cs="Times New Roman"/>
                <w:i/>
                <w:sz w:val="20"/>
                <w:szCs w:val="20"/>
              </w:rPr>
              <w:t>Сумма граф 4 делённая на сумму граф 3, умноженная на 100</w:t>
            </w:r>
          </w:p>
        </w:tc>
        <w:tc>
          <w:tcPr>
            <w:tcW w:w="1985" w:type="dxa"/>
          </w:tcPr>
          <w:p w:rsidR="005123DA" w:rsidRPr="005123DA" w:rsidRDefault="005123DA" w:rsidP="006A420A">
            <w:pPr>
              <w:jc w:val="center"/>
              <w:rPr>
                <w:rFonts w:ascii="Times New Roman" w:hAnsi="Times New Roman" w:cs="Times New Roman"/>
                <w:i/>
                <w:sz w:val="20"/>
                <w:szCs w:val="20"/>
              </w:rPr>
            </w:pPr>
            <w:r w:rsidRPr="005123DA">
              <w:rPr>
                <w:rFonts w:ascii="Times New Roman" w:hAnsi="Times New Roman" w:cs="Times New Roman"/>
                <w:i/>
                <w:sz w:val="20"/>
                <w:szCs w:val="20"/>
              </w:rPr>
              <w:t xml:space="preserve">Сумма граф 3 минус </w:t>
            </w:r>
          </w:p>
          <w:p w:rsidR="005123DA" w:rsidRPr="005123DA" w:rsidRDefault="005123DA" w:rsidP="006A420A">
            <w:pPr>
              <w:jc w:val="center"/>
              <w:rPr>
                <w:rFonts w:ascii="Times New Roman" w:hAnsi="Times New Roman" w:cs="Times New Roman"/>
                <w:sz w:val="20"/>
                <w:szCs w:val="20"/>
              </w:rPr>
            </w:pPr>
            <w:r w:rsidRPr="005123DA">
              <w:rPr>
                <w:rFonts w:ascii="Times New Roman" w:hAnsi="Times New Roman" w:cs="Times New Roman"/>
                <w:i/>
                <w:sz w:val="20"/>
                <w:szCs w:val="20"/>
              </w:rPr>
              <w:t>сумма граф 4</w:t>
            </w:r>
          </w:p>
        </w:tc>
        <w:tc>
          <w:tcPr>
            <w:tcW w:w="993" w:type="dxa"/>
          </w:tcPr>
          <w:p w:rsidR="005123DA" w:rsidRPr="005123DA" w:rsidRDefault="005123DA" w:rsidP="006A420A">
            <w:pPr>
              <w:jc w:val="center"/>
              <w:rPr>
                <w:rFonts w:ascii="Times New Roman" w:hAnsi="Times New Roman" w:cs="Times New Roman"/>
                <w:sz w:val="20"/>
                <w:szCs w:val="20"/>
              </w:rPr>
            </w:pPr>
          </w:p>
        </w:tc>
      </w:tr>
    </w:tbl>
    <w:p w:rsidR="005123DA" w:rsidRPr="005123DA" w:rsidRDefault="005123DA" w:rsidP="005123DA">
      <w:pPr>
        <w:rPr>
          <w:rFonts w:ascii="Times New Roman" w:hAnsi="Times New Roman" w:cs="Times New Roman"/>
          <w:sz w:val="20"/>
          <w:szCs w:val="20"/>
        </w:rPr>
      </w:pPr>
      <w:r w:rsidRPr="005123DA">
        <w:rPr>
          <w:rFonts w:ascii="Times New Roman" w:hAnsi="Times New Roman" w:cs="Times New Roman"/>
          <w:sz w:val="20"/>
          <w:szCs w:val="20"/>
        </w:rPr>
        <w:t xml:space="preserve">    Составил (подпись, дата)              </w:t>
      </w:r>
      <w:r>
        <w:rPr>
          <w:rFonts w:ascii="Times New Roman" w:hAnsi="Times New Roman" w:cs="Times New Roman"/>
          <w:sz w:val="20"/>
          <w:szCs w:val="20"/>
        </w:rPr>
        <w:t xml:space="preserve">                                                         </w:t>
      </w:r>
      <w:r w:rsidRPr="005123DA">
        <w:rPr>
          <w:rFonts w:ascii="Times New Roman" w:hAnsi="Times New Roman" w:cs="Times New Roman"/>
          <w:sz w:val="20"/>
          <w:szCs w:val="20"/>
        </w:rPr>
        <w:t>Проверил (подпись, дата)</w:t>
      </w:r>
    </w:p>
    <w:p w:rsidR="004F2340" w:rsidRDefault="007930D3" w:rsidP="007930D3">
      <w:pPr>
        <w:pStyle w:val="a3"/>
        <w:ind w:firstLine="709"/>
        <w:jc w:val="both"/>
        <w:rPr>
          <w:rFonts w:ascii="Times New Roman" w:hAnsi="Times New Roman" w:cs="Times New Roman"/>
          <w:sz w:val="28"/>
          <w:szCs w:val="28"/>
        </w:rPr>
      </w:pPr>
      <w:r w:rsidRPr="007930D3">
        <w:rPr>
          <w:rFonts w:ascii="Times New Roman" w:hAnsi="Times New Roman" w:cs="Times New Roman"/>
          <w:sz w:val="28"/>
          <w:szCs w:val="28"/>
        </w:rPr>
        <w:t>Расчеты стоимости и физического износа, а также ведомости расчета стоимости и износа являются рабочими документами БТИ и выдаче не подлежат.</w:t>
      </w:r>
    </w:p>
    <w:p w:rsidR="00F31CF8" w:rsidRPr="00F31CF8" w:rsidRDefault="00F31CF8" w:rsidP="00F31CF8">
      <w:pPr>
        <w:pStyle w:val="a3"/>
        <w:ind w:firstLine="709"/>
        <w:jc w:val="both"/>
        <w:rPr>
          <w:rFonts w:ascii="Times New Roman" w:hAnsi="Times New Roman" w:cs="Times New Roman"/>
          <w:sz w:val="28"/>
          <w:szCs w:val="28"/>
        </w:rPr>
      </w:pPr>
      <w:r w:rsidRPr="00F31CF8">
        <w:rPr>
          <w:rFonts w:ascii="Times New Roman" w:hAnsi="Times New Roman" w:cs="Times New Roman"/>
          <w:sz w:val="28"/>
          <w:szCs w:val="28"/>
        </w:rPr>
        <w:t>Результаты расчетов стоимости и физического износа отражаются в техническом паспорте и ведомости текущих изменений.</w:t>
      </w:r>
    </w:p>
    <w:p w:rsidR="00F31CF8" w:rsidRDefault="00F31CF8" w:rsidP="00F31CF8">
      <w:pPr>
        <w:spacing w:line="240" w:lineRule="auto"/>
        <w:ind w:firstLine="709"/>
        <w:jc w:val="both"/>
        <w:rPr>
          <w:rFonts w:ascii="Times New Roman" w:hAnsi="Times New Roman" w:cs="Times New Roman"/>
          <w:b/>
          <w:sz w:val="28"/>
          <w:szCs w:val="28"/>
        </w:rPr>
      </w:pPr>
    </w:p>
    <w:p w:rsidR="00DD3D42" w:rsidRDefault="00DD3D42" w:rsidP="00A80AA2">
      <w:pPr>
        <w:spacing w:line="240" w:lineRule="auto"/>
        <w:ind w:firstLine="709"/>
        <w:jc w:val="center"/>
        <w:rPr>
          <w:rFonts w:ascii="Times New Roman" w:hAnsi="Times New Roman" w:cs="Times New Roman"/>
          <w:b/>
          <w:sz w:val="24"/>
          <w:szCs w:val="24"/>
        </w:rPr>
      </w:pPr>
    </w:p>
    <w:p w:rsidR="00DD3D42" w:rsidRDefault="00DD3D42" w:rsidP="00A80AA2">
      <w:pPr>
        <w:spacing w:line="240" w:lineRule="auto"/>
        <w:ind w:firstLine="709"/>
        <w:jc w:val="center"/>
        <w:rPr>
          <w:rFonts w:ascii="Times New Roman" w:hAnsi="Times New Roman" w:cs="Times New Roman"/>
          <w:b/>
          <w:sz w:val="24"/>
          <w:szCs w:val="24"/>
        </w:rPr>
      </w:pPr>
    </w:p>
    <w:p w:rsidR="00DD3D42" w:rsidRDefault="00DD3D42" w:rsidP="00A80AA2">
      <w:pPr>
        <w:spacing w:line="240" w:lineRule="auto"/>
        <w:ind w:firstLine="709"/>
        <w:jc w:val="center"/>
        <w:rPr>
          <w:rFonts w:ascii="Times New Roman" w:hAnsi="Times New Roman" w:cs="Times New Roman"/>
          <w:b/>
          <w:sz w:val="24"/>
          <w:szCs w:val="24"/>
        </w:rPr>
      </w:pPr>
    </w:p>
    <w:p w:rsidR="00343049" w:rsidRPr="00A80AA2" w:rsidRDefault="00343049" w:rsidP="00A80AA2">
      <w:pPr>
        <w:spacing w:line="240" w:lineRule="auto"/>
        <w:ind w:firstLine="709"/>
        <w:jc w:val="center"/>
        <w:rPr>
          <w:rFonts w:ascii="Times New Roman" w:hAnsi="Times New Roman" w:cs="Times New Roman"/>
          <w:b/>
          <w:sz w:val="24"/>
          <w:szCs w:val="24"/>
        </w:rPr>
      </w:pPr>
      <w:r w:rsidRPr="00A80AA2">
        <w:rPr>
          <w:rFonts w:ascii="Times New Roman" w:hAnsi="Times New Roman" w:cs="Times New Roman"/>
          <w:b/>
          <w:sz w:val="24"/>
          <w:szCs w:val="24"/>
        </w:rPr>
        <w:lastRenderedPageBreak/>
        <w:t>ПРИМЕРЫ ОЦЕНОК ФИЗИЧЕСКОГО ИЗНОСА КОНСТРУКЦИЙ, ЭЛЕМЕНТОВ, СИСТЕМ И ЗДАНИЯ В ЦЕЛОМ</w:t>
      </w:r>
    </w:p>
    <w:p w:rsidR="00343049" w:rsidRPr="00343049" w:rsidRDefault="00343049" w:rsidP="00343049">
      <w:pPr>
        <w:spacing w:line="240" w:lineRule="auto"/>
        <w:ind w:firstLine="709"/>
        <w:jc w:val="both"/>
        <w:rPr>
          <w:rFonts w:ascii="Times New Roman" w:hAnsi="Times New Roman" w:cs="Times New Roman"/>
          <w:b/>
          <w:sz w:val="28"/>
          <w:szCs w:val="28"/>
        </w:rPr>
      </w:pPr>
    </w:p>
    <w:p w:rsidR="00343049" w:rsidRPr="00343049" w:rsidRDefault="00343049" w:rsidP="00343049">
      <w:pPr>
        <w:spacing w:line="240" w:lineRule="auto"/>
        <w:ind w:firstLine="709"/>
        <w:jc w:val="both"/>
        <w:rPr>
          <w:rFonts w:ascii="Times New Roman" w:hAnsi="Times New Roman" w:cs="Times New Roman"/>
          <w:b/>
          <w:sz w:val="28"/>
          <w:szCs w:val="28"/>
        </w:rPr>
      </w:pPr>
      <w:r w:rsidRPr="00343049">
        <w:rPr>
          <w:rFonts w:ascii="Times New Roman" w:hAnsi="Times New Roman" w:cs="Times New Roman"/>
          <w:b/>
          <w:sz w:val="28"/>
          <w:szCs w:val="28"/>
        </w:rPr>
        <w:t>Пример 1. Оценка физического износа отдельных участков конструктивного элемента.</w:t>
      </w:r>
    </w:p>
    <w:p w:rsidR="00343049" w:rsidRPr="00343049" w:rsidRDefault="00343049" w:rsidP="00DD3D42">
      <w:pPr>
        <w:pStyle w:val="a3"/>
        <w:ind w:firstLine="709"/>
        <w:jc w:val="both"/>
        <w:rPr>
          <w:rFonts w:ascii="Times New Roman" w:hAnsi="Times New Roman" w:cs="Times New Roman"/>
          <w:sz w:val="28"/>
          <w:szCs w:val="28"/>
        </w:rPr>
      </w:pPr>
      <w:r w:rsidRPr="00343049">
        <w:rPr>
          <w:rFonts w:ascii="Times New Roman" w:hAnsi="Times New Roman" w:cs="Times New Roman"/>
          <w:sz w:val="28"/>
          <w:szCs w:val="28"/>
        </w:rPr>
        <w:t>I. При обследовании деревянных сборно-щитовых стен выявлены следующие признаки износа: 1-й участок - искривление линии цоколя, щели между щитами, гниль в отдельных местах, перекос щитов местами. Повреждения на площади около 30%; 2-й участок - заметное искривление цоколя, гнили и других повреждений нет; 3-й участок - щели между щитами, повреждение древесины гнилью на площади до 30%</w:t>
      </w:r>
    </w:p>
    <w:p w:rsidR="00343049" w:rsidRPr="00343049" w:rsidRDefault="00343049" w:rsidP="00DD3D42">
      <w:pPr>
        <w:pStyle w:val="a3"/>
        <w:ind w:firstLine="709"/>
        <w:jc w:val="both"/>
        <w:rPr>
          <w:rFonts w:ascii="Times New Roman" w:hAnsi="Times New Roman" w:cs="Times New Roman"/>
          <w:sz w:val="28"/>
          <w:szCs w:val="28"/>
        </w:rPr>
      </w:pPr>
      <w:proofErr w:type="gramStart"/>
      <w:r w:rsidRPr="00343049">
        <w:rPr>
          <w:rFonts w:ascii="Times New Roman" w:hAnsi="Times New Roman" w:cs="Times New Roman"/>
          <w:sz w:val="28"/>
          <w:szCs w:val="28"/>
        </w:rPr>
        <w:t>При оценке физического износа в соответствии с п.1.2 Правил и табл.6 принимаем: 1-й участок - 40% (наличие всех признаков, приведенных в табл.6 для интервала 31-40%); 2-й участок - 31% (наличие одного из приведенных в табл.6 признаков для того же интервала), округляем до 30%; 3-й участок - 35% (наличие двух признаков, приведенных в табл.6 для того же интервала).</w:t>
      </w:r>
      <w:proofErr w:type="gramEnd"/>
    </w:p>
    <w:p w:rsidR="006E33BE" w:rsidRDefault="00343049" w:rsidP="00DD3D42">
      <w:pPr>
        <w:pStyle w:val="a3"/>
        <w:ind w:firstLine="709"/>
        <w:jc w:val="both"/>
        <w:rPr>
          <w:rFonts w:ascii="Times New Roman" w:hAnsi="Times New Roman" w:cs="Times New Roman"/>
          <w:sz w:val="28"/>
          <w:szCs w:val="28"/>
        </w:rPr>
      </w:pPr>
      <w:r w:rsidRPr="00343049">
        <w:rPr>
          <w:rFonts w:ascii="Times New Roman" w:hAnsi="Times New Roman" w:cs="Times New Roman"/>
          <w:sz w:val="28"/>
          <w:szCs w:val="28"/>
        </w:rPr>
        <w:t xml:space="preserve">II. При обследовании полов из керамической плитки выявлено отсутствие отдельных плиток и местами их отставание на площади 43% от всей осмотренной площади пола. </w:t>
      </w:r>
    </w:p>
    <w:p w:rsidR="006E33BE" w:rsidRDefault="00343049" w:rsidP="00DD3D42">
      <w:pPr>
        <w:pStyle w:val="a3"/>
        <w:ind w:firstLine="709"/>
        <w:jc w:val="both"/>
        <w:rPr>
          <w:rFonts w:ascii="Times New Roman" w:hAnsi="Times New Roman" w:cs="Times New Roman"/>
          <w:sz w:val="28"/>
          <w:szCs w:val="28"/>
        </w:rPr>
      </w:pPr>
      <w:r w:rsidRPr="00343049">
        <w:rPr>
          <w:rFonts w:ascii="Times New Roman" w:hAnsi="Times New Roman" w:cs="Times New Roman"/>
          <w:sz w:val="28"/>
          <w:szCs w:val="28"/>
        </w:rPr>
        <w:t xml:space="preserve">По табл.49 определяем, что значение физического износа пола находится в интервале 21-40%, с распространением повреждений на площади от 20 до 50%. </w:t>
      </w:r>
    </w:p>
    <w:p w:rsidR="006E33BE" w:rsidRDefault="00343049" w:rsidP="00DD3D42">
      <w:pPr>
        <w:pStyle w:val="a3"/>
        <w:ind w:firstLine="709"/>
        <w:jc w:val="both"/>
        <w:rPr>
          <w:rFonts w:ascii="Times New Roman" w:hAnsi="Times New Roman" w:cs="Times New Roman"/>
          <w:sz w:val="28"/>
          <w:szCs w:val="28"/>
        </w:rPr>
      </w:pPr>
      <w:r w:rsidRPr="00343049">
        <w:rPr>
          <w:rFonts w:ascii="Times New Roman" w:hAnsi="Times New Roman" w:cs="Times New Roman"/>
          <w:sz w:val="28"/>
          <w:szCs w:val="28"/>
        </w:rPr>
        <w:t xml:space="preserve">Для оценки физического износа осмотренного участка производим интерполяцию значений. Размер интервала значений физического износа 21-40% составляет 20%. Размер интервала 20-50% площади повреждения, характерной для данного интервала значений физического износа составляет 31%. </w:t>
      </w:r>
    </w:p>
    <w:p w:rsidR="006E33BE" w:rsidRDefault="00343049" w:rsidP="00DD3D42">
      <w:pPr>
        <w:pStyle w:val="a3"/>
        <w:ind w:firstLine="709"/>
        <w:jc w:val="both"/>
        <w:rPr>
          <w:rFonts w:ascii="Times New Roman" w:hAnsi="Times New Roman" w:cs="Times New Roman"/>
          <w:sz w:val="28"/>
          <w:szCs w:val="28"/>
        </w:rPr>
      </w:pPr>
      <w:r w:rsidRPr="00343049">
        <w:rPr>
          <w:rFonts w:ascii="Times New Roman" w:hAnsi="Times New Roman" w:cs="Times New Roman"/>
          <w:sz w:val="28"/>
          <w:szCs w:val="28"/>
        </w:rPr>
        <w:t xml:space="preserve">Изменение физического износа с увеличением площади повреждения на 1% составит 20/30%. </w:t>
      </w:r>
    </w:p>
    <w:p w:rsidR="006E33BE" w:rsidRDefault="00343049" w:rsidP="00DD3D42">
      <w:pPr>
        <w:pStyle w:val="a3"/>
        <w:ind w:firstLine="709"/>
        <w:jc w:val="both"/>
        <w:rPr>
          <w:rFonts w:ascii="Times New Roman" w:hAnsi="Times New Roman" w:cs="Times New Roman"/>
          <w:sz w:val="28"/>
          <w:szCs w:val="28"/>
        </w:rPr>
      </w:pPr>
      <w:r w:rsidRPr="00343049">
        <w:rPr>
          <w:rFonts w:ascii="Times New Roman" w:hAnsi="Times New Roman" w:cs="Times New Roman"/>
          <w:sz w:val="28"/>
          <w:szCs w:val="28"/>
        </w:rPr>
        <w:t xml:space="preserve">Физический износ участка, имеющего повреждения на площади 43%, определяем путем интерполяции: 21+20/30х23=35,8%. </w:t>
      </w:r>
    </w:p>
    <w:p w:rsidR="00343049" w:rsidRPr="00343049" w:rsidRDefault="00343049" w:rsidP="00DD3D42">
      <w:pPr>
        <w:pStyle w:val="a3"/>
        <w:ind w:firstLine="709"/>
        <w:jc w:val="both"/>
        <w:rPr>
          <w:rFonts w:ascii="Times New Roman" w:hAnsi="Times New Roman" w:cs="Times New Roman"/>
          <w:sz w:val="28"/>
          <w:szCs w:val="28"/>
        </w:rPr>
      </w:pPr>
      <w:r w:rsidRPr="00343049">
        <w:rPr>
          <w:rFonts w:ascii="Times New Roman" w:hAnsi="Times New Roman" w:cs="Times New Roman"/>
          <w:sz w:val="28"/>
          <w:szCs w:val="28"/>
        </w:rPr>
        <w:t>Округляя значение, получим физический износ участка пола 35%.</w:t>
      </w:r>
    </w:p>
    <w:p w:rsidR="00DD3D42" w:rsidRDefault="00DD3D42" w:rsidP="00343049">
      <w:pPr>
        <w:spacing w:line="240" w:lineRule="auto"/>
        <w:ind w:firstLine="709"/>
        <w:jc w:val="both"/>
        <w:rPr>
          <w:rFonts w:ascii="Times New Roman" w:hAnsi="Times New Roman" w:cs="Times New Roman"/>
          <w:b/>
          <w:sz w:val="28"/>
          <w:szCs w:val="28"/>
        </w:rPr>
      </w:pPr>
    </w:p>
    <w:p w:rsidR="00343049" w:rsidRPr="00343049" w:rsidRDefault="00343049" w:rsidP="00343049">
      <w:pPr>
        <w:spacing w:line="240" w:lineRule="auto"/>
        <w:ind w:firstLine="709"/>
        <w:jc w:val="both"/>
        <w:rPr>
          <w:rFonts w:ascii="Times New Roman" w:hAnsi="Times New Roman" w:cs="Times New Roman"/>
          <w:sz w:val="28"/>
          <w:szCs w:val="28"/>
        </w:rPr>
      </w:pPr>
      <w:r w:rsidRPr="00343049">
        <w:rPr>
          <w:rFonts w:ascii="Times New Roman" w:hAnsi="Times New Roman" w:cs="Times New Roman"/>
          <w:b/>
          <w:sz w:val="28"/>
          <w:szCs w:val="28"/>
        </w:rPr>
        <w:t>Пример 2. Оценка физического износа конструктивного элемента с учетом удельного веса участков, имеющих различное техническое состояние.</w:t>
      </w:r>
    </w:p>
    <w:p w:rsidR="00343049" w:rsidRPr="00343049" w:rsidRDefault="00343049" w:rsidP="00343049">
      <w:pPr>
        <w:spacing w:line="240" w:lineRule="auto"/>
        <w:ind w:firstLine="709"/>
        <w:jc w:val="both"/>
        <w:rPr>
          <w:rFonts w:ascii="Times New Roman" w:hAnsi="Times New Roman" w:cs="Times New Roman"/>
          <w:sz w:val="28"/>
          <w:szCs w:val="28"/>
        </w:rPr>
      </w:pPr>
      <w:r w:rsidRPr="00343049">
        <w:rPr>
          <w:rFonts w:ascii="Times New Roman" w:hAnsi="Times New Roman" w:cs="Times New Roman"/>
          <w:sz w:val="28"/>
          <w:szCs w:val="28"/>
        </w:rPr>
        <w:t xml:space="preserve">Требуется определить физический износ ленточных бутовых фундаментов каменного </w:t>
      </w:r>
      <w:proofErr w:type="gramStart"/>
      <w:r w:rsidRPr="00343049">
        <w:rPr>
          <w:rFonts w:ascii="Times New Roman" w:hAnsi="Times New Roman" w:cs="Times New Roman"/>
          <w:sz w:val="28"/>
          <w:szCs w:val="28"/>
        </w:rPr>
        <w:t>четырех</w:t>
      </w:r>
      <w:r w:rsidR="00AA3AC8">
        <w:rPr>
          <w:rFonts w:ascii="Times New Roman" w:hAnsi="Times New Roman" w:cs="Times New Roman"/>
          <w:sz w:val="28"/>
          <w:szCs w:val="28"/>
        </w:rPr>
        <w:t>-</w:t>
      </w:r>
      <w:r w:rsidRPr="00343049">
        <w:rPr>
          <w:rFonts w:ascii="Times New Roman" w:hAnsi="Times New Roman" w:cs="Times New Roman"/>
          <w:sz w:val="28"/>
          <w:szCs w:val="28"/>
        </w:rPr>
        <w:t>секционного</w:t>
      </w:r>
      <w:proofErr w:type="gramEnd"/>
      <w:r w:rsidRPr="00343049">
        <w:rPr>
          <w:rFonts w:ascii="Times New Roman" w:hAnsi="Times New Roman" w:cs="Times New Roman"/>
          <w:sz w:val="28"/>
          <w:szCs w:val="28"/>
        </w:rPr>
        <w:t xml:space="preserve"> здания.</w:t>
      </w:r>
    </w:p>
    <w:p w:rsidR="00343049" w:rsidRPr="00343049" w:rsidRDefault="00343049" w:rsidP="00343049">
      <w:pPr>
        <w:spacing w:line="240" w:lineRule="auto"/>
        <w:ind w:firstLine="709"/>
        <w:jc w:val="both"/>
        <w:rPr>
          <w:rFonts w:ascii="Times New Roman" w:hAnsi="Times New Roman" w:cs="Times New Roman"/>
          <w:sz w:val="28"/>
          <w:szCs w:val="28"/>
        </w:rPr>
      </w:pPr>
      <w:r w:rsidRPr="00343049">
        <w:rPr>
          <w:rFonts w:ascii="Times New Roman" w:hAnsi="Times New Roman" w:cs="Times New Roman"/>
          <w:sz w:val="28"/>
          <w:szCs w:val="28"/>
        </w:rPr>
        <w:lastRenderedPageBreak/>
        <w:t>При осмотре установлено: 1. Фундаменты под тремя секциями имеют признаки, соответствующие 30% износа. 2. Фундаменты под четвертой торцевой секцией имеют признаки, соответствующие 50% износа.</w:t>
      </w:r>
    </w:p>
    <w:p w:rsidR="00FF0A53" w:rsidRPr="00343049" w:rsidRDefault="00343049" w:rsidP="00343049">
      <w:pPr>
        <w:spacing w:line="240" w:lineRule="auto"/>
        <w:ind w:firstLine="709"/>
        <w:jc w:val="both"/>
        <w:rPr>
          <w:rFonts w:ascii="Times New Roman" w:hAnsi="Times New Roman" w:cs="Times New Roman"/>
          <w:sz w:val="28"/>
          <w:szCs w:val="28"/>
        </w:rPr>
      </w:pPr>
      <w:r w:rsidRPr="00343049">
        <w:rPr>
          <w:rFonts w:ascii="Times New Roman" w:hAnsi="Times New Roman" w:cs="Times New Roman"/>
          <w:sz w:val="28"/>
          <w:szCs w:val="28"/>
        </w:rPr>
        <w:t>Заполняем рабочую табл</w:t>
      </w:r>
      <w:r w:rsidR="001D60D9">
        <w:rPr>
          <w:rFonts w:ascii="Times New Roman" w:hAnsi="Times New Roman" w:cs="Times New Roman"/>
          <w:sz w:val="28"/>
          <w:szCs w:val="28"/>
        </w:rPr>
        <w:t>ицу</w:t>
      </w:r>
      <w:r w:rsidRPr="00343049">
        <w:rPr>
          <w:rFonts w:ascii="Times New Roman" w:hAnsi="Times New Roman" w:cs="Times New Roman"/>
          <w:sz w:val="28"/>
          <w:szCs w:val="28"/>
        </w:rPr>
        <w:t>.</w:t>
      </w:r>
    </w:p>
    <w:tbl>
      <w:tblPr>
        <w:tblStyle w:val="a6"/>
        <w:tblW w:w="0" w:type="auto"/>
        <w:tblLook w:val="04A0" w:firstRow="1" w:lastRow="0" w:firstColumn="1" w:lastColumn="0" w:noHBand="0" w:noVBand="1"/>
      </w:tblPr>
      <w:tblGrid>
        <w:gridCol w:w="1627"/>
        <w:gridCol w:w="1490"/>
        <w:gridCol w:w="1669"/>
        <w:gridCol w:w="2111"/>
        <w:gridCol w:w="2560"/>
      </w:tblGrid>
      <w:tr w:rsidR="00762313" w:rsidTr="00762313">
        <w:tc>
          <w:tcPr>
            <w:tcW w:w="1627" w:type="dxa"/>
          </w:tcPr>
          <w:p w:rsidR="00762313" w:rsidRDefault="00762313" w:rsidP="00BD01D4">
            <w:r w:rsidRPr="005D0CF2">
              <w:t>Наименование участков</w:t>
            </w:r>
          </w:p>
        </w:tc>
        <w:tc>
          <w:tcPr>
            <w:tcW w:w="1490" w:type="dxa"/>
          </w:tcPr>
          <w:p w:rsidR="00762313" w:rsidRDefault="00762313" w:rsidP="00D5401C">
            <w:pPr>
              <w:jc w:val="center"/>
            </w:pPr>
            <w:r>
              <w:t>Удельный вес участка к общему объему элемента, %</w:t>
            </w:r>
          </w:p>
          <w:p w:rsidR="00762313" w:rsidRDefault="00762313" w:rsidP="00D5401C">
            <w:pPr>
              <w:jc w:val="center"/>
            </w:pPr>
            <w:r>
              <w:t>(</w:t>
            </w:r>
            <w:proofErr w:type="spellStart"/>
            <w:r>
              <w:t>Pi</w:t>
            </w:r>
            <w:proofErr w:type="spellEnd"/>
            <w:r>
              <w:t>/</w:t>
            </w:r>
            <w:proofErr w:type="spellStart"/>
            <w:r>
              <w:t>Pk</w:t>
            </w:r>
            <w:proofErr w:type="spellEnd"/>
            <w:r>
              <w:t>) * 100</w:t>
            </w:r>
          </w:p>
        </w:tc>
        <w:tc>
          <w:tcPr>
            <w:tcW w:w="1669" w:type="dxa"/>
          </w:tcPr>
          <w:p w:rsidR="00762313" w:rsidRDefault="00762313" w:rsidP="00D5401C">
            <w:pPr>
              <w:jc w:val="center"/>
            </w:pPr>
            <w:r>
              <w:t>Физический износ участков элементов, %</w:t>
            </w:r>
          </w:p>
          <w:p w:rsidR="00762313" w:rsidRDefault="00762313" w:rsidP="00D5401C">
            <w:pPr>
              <w:jc w:val="center"/>
            </w:pPr>
            <w:r>
              <w:t>Ф i</w:t>
            </w:r>
          </w:p>
        </w:tc>
        <w:tc>
          <w:tcPr>
            <w:tcW w:w="2111" w:type="dxa"/>
          </w:tcPr>
          <w:p w:rsidR="00762313" w:rsidRDefault="00762313" w:rsidP="00BD01D4">
            <w:r w:rsidRPr="00EF5C99">
              <w:t>Определение средневзвешенного значения физического износа участка, %</w:t>
            </w:r>
          </w:p>
        </w:tc>
        <w:tc>
          <w:tcPr>
            <w:tcW w:w="2560" w:type="dxa"/>
          </w:tcPr>
          <w:p w:rsidR="00762313" w:rsidRDefault="00762313" w:rsidP="00BD01D4">
            <w:r w:rsidRPr="00762313">
              <w:t>Доля физического износа участка в общем физическом износе элемента, %</w:t>
            </w:r>
          </w:p>
        </w:tc>
      </w:tr>
      <w:tr w:rsidR="00D5401C" w:rsidTr="003D1C7F">
        <w:tc>
          <w:tcPr>
            <w:tcW w:w="9457" w:type="dxa"/>
            <w:gridSpan w:val="5"/>
          </w:tcPr>
          <w:p w:rsidR="00D5401C" w:rsidRDefault="00D5401C" w:rsidP="00D5401C">
            <w:pPr>
              <w:jc w:val="center"/>
            </w:pPr>
            <w:r w:rsidRPr="00D5401C">
              <w:t>Фундаменты</w:t>
            </w:r>
          </w:p>
        </w:tc>
      </w:tr>
      <w:tr w:rsidR="00762313" w:rsidTr="00762313">
        <w:tc>
          <w:tcPr>
            <w:tcW w:w="1627" w:type="dxa"/>
          </w:tcPr>
          <w:p w:rsidR="00762313" w:rsidRDefault="00D5401C" w:rsidP="00BD01D4">
            <w:r w:rsidRPr="00D5401C">
              <w:t>1. Под секциями № 1, 2, 3</w:t>
            </w:r>
          </w:p>
        </w:tc>
        <w:tc>
          <w:tcPr>
            <w:tcW w:w="1490" w:type="dxa"/>
          </w:tcPr>
          <w:p w:rsidR="00762313" w:rsidRDefault="00D5401C" w:rsidP="00D5401C">
            <w:pPr>
              <w:jc w:val="center"/>
            </w:pPr>
            <w:r>
              <w:t>70</w:t>
            </w:r>
          </w:p>
        </w:tc>
        <w:tc>
          <w:tcPr>
            <w:tcW w:w="1669" w:type="dxa"/>
          </w:tcPr>
          <w:p w:rsidR="00762313" w:rsidRDefault="00E72F51" w:rsidP="00D5401C">
            <w:pPr>
              <w:jc w:val="center"/>
            </w:pPr>
            <w:r>
              <w:t>30</w:t>
            </w:r>
          </w:p>
        </w:tc>
        <w:tc>
          <w:tcPr>
            <w:tcW w:w="2111" w:type="dxa"/>
          </w:tcPr>
          <w:p w:rsidR="00762313" w:rsidRDefault="00E679C2" w:rsidP="00E679C2">
            <w:pPr>
              <w:jc w:val="center"/>
            </w:pPr>
            <w:r w:rsidRPr="00E679C2">
              <w:t>(70/100)х30</w:t>
            </w:r>
          </w:p>
        </w:tc>
        <w:tc>
          <w:tcPr>
            <w:tcW w:w="2560" w:type="dxa"/>
          </w:tcPr>
          <w:p w:rsidR="00762313" w:rsidRDefault="00E72F51" w:rsidP="00E72F51">
            <w:pPr>
              <w:jc w:val="center"/>
            </w:pPr>
            <w:r>
              <w:t>21</w:t>
            </w:r>
          </w:p>
        </w:tc>
      </w:tr>
      <w:tr w:rsidR="00762313" w:rsidTr="00762313">
        <w:tc>
          <w:tcPr>
            <w:tcW w:w="1627" w:type="dxa"/>
          </w:tcPr>
          <w:p w:rsidR="00762313" w:rsidRDefault="00D5401C" w:rsidP="00BD01D4">
            <w:r w:rsidRPr="00D5401C">
              <w:t>2. Под секцией № 4</w:t>
            </w:r>
          </w:p>
        </w:tc>
        <w:tc>
          <w:tcPr>
            <w:tcW w:w="1490" w:type="dxa"/>
          </w:tcPr>
          <w:p w:rsidR="00762313" w:rsidRDefault="00D5401C" w:rsidP="00D5401C">
            <w:pPr>
              <w:jc w:val="center"/>
            </w:pPr>
            <w:r>
              <w:t>30</w:t>
            </w:r>
          </w:p>
        </w:tc>
        <w:tc>
          <w:tcPr>
            <w:tcW w:w="1669" w:type="dxa"/>
          </w:tcPr>
          <w:p w:rsidR="00762313" w:rsidRDefault="00E72F51" w:rsidP="00D5401C">
            <w:pPr>
              <w:jc w:val="center"/>
            </w:pPr>
            <w:r>
              <w:t>50</w:t>
            </w:r>
          </w:p>
        </w:tc>
        <w:tc>
          <w:tcPr>
            <w:tcW w:w="2111" w:type="dxa"/>
          </w:tcPr>
          <w:p w:rsidR="00762313" w:rsidRDefault="00E679C2" w:rsidP="00E679C2">
            <w:pPr>
              <w:jc w:val="center"/>
            </w:pPr>
            <w:r w:rsidRPr="00E679C2">
              <w:t>(30/100)х50</w:t>
            </w:r>
          </w:p>
        </w:tc>
        <w:tc>
          <w:tcPr>
            <w:tcW w:w="2560" w:type="dxa"/>
          </w:tcPr>
          <w:p w:rsidR="00762313" w:rsidRDefault="00E72F51" w:rsidP="00E72F51">
            <w:pPr>
              <w:jc w:val="center"/>
            </w:pPr>
            <w:r>
              <w:t>15</w:t>
            </w:r>
          </w:p>
        </w:tc>
      </w:tr>
      <w:tr w:rsidR="00762313" w:rsidRPr="00E679C2" w:rsidTr="00762313">
        <w:tc>
          <w:tcPr>
            <w:tcW w:w="1627" w:type="dxa"/>
          </w:tcPr>
          <w:p w:rsidR="00762313" w:rsidRPr="00E679C2" w:rsidRDefault="00D5401C" w:rsidP="00BD01D4">
            <w:pPr>
              <w:rPr>
                <w:b/>
              </w:rPr>
            </w:pPr>
            <w:r w:rsidRPr="00E679C2">
              <w:rPr>
                <w:b/>
              </w:rPr>
              <w:t>ИТОГО</w:t>
            </w:r>
          </w:p>
        </w:tc>
        <w:tc>
          <w:tcPr>
            <w:tcW w:w="1490" w:type="dxa"/>
          </w:tcPr>
          <w:p w:rsidR="00762313" w:rsidRPr="00E679C2" w:rsidRDefault="00D5401C" w:rsidP="00D5401C">
            <w:pPr>
              <w:jc w:val="center"/>
              <w:rPr>
                <w:b/>
              </w:rPr>
            </w:pPr>
            <w:r w:rsidRPr="00E679C2">
              <w:rPr>
                <w:b/>
              </w:rPr>
              <w:t>100</w:t>
            </w:r>
          </w:p>
        </w:tc>
        <w:tc>
          <w:tcPr>
            <w:tcW w:w="1669" w:type="dxa"/>
          </w:tcPr>
          <w:p w:rsidR="00762313" w:rsidRPr="00E679C2" w:rsidRDefault="00762313" w:rsidP="00D5401C">
            <w:pPr>
              <w:jc w:val="center"/>
              <w:rPr>
                <w:b/>
              </w:rPr>
            </w:pPr>
          </w:p>
        </w:tc>
        <w:tc>
          <w:tcPr>
            <w:tcW w:w="2111" w:type="dxa"/>
          </w:tcPr>
          <w:p w:rsidR="00762313" w:rsidRPr="00E679C2" w:rsidRDefault="00762313" w:rsidP="00BD01D4">
            <w:pPr>
              <w:rPr>
                <w:b/>
              </w:rPr>
            </w:pPr>
          </w:p>
        </w:tc>
        <w:tc>
          <w:tcPr>
            <w:tcW w:w="2560" w:type="dxa"/>
          </w:tcPr>
          <w:p w:rsidR="00762313" w:rsidRPr="00E679C2" w:rsidRDefault="00B872F6" w:rsidP="00B872F6">
            <w:pPr>
              <w:jc w:val="center"/>
              <w:rPr>
                <w:b/>
              </w:rPr>
            </w:pPr>
            <w:proofErr w:type="spellStart"/>
            <w:r w:rsidRPr="00E679C2">
              <w:rPr>
                <w:b/>
              </w:rPr>
              <w:t>Фк</w:t>
            </w:r>
            <w:proofErr w:type="spellEnd"/>
            <w:r w:rsidRPr="00E679C2">
              <w:rPr>
                <w:b/>
              </w:rPr>
              <w:t xml:space="preserve"> = 36</w:t>
            </w:r>
          </w:p>
        </w:tc>
      </w:tr>
    </w:tbl>
    <w:p w:rsidR="00F31CF8" w:rsidRDefault="009F5AD2" w:rsidP="00BD01D4">
      <w:pPr>
        <w:rPr>
          <w:rFonts w:ascii="Times New Roman" w:hAnsi="Times New Roman" w:cs="Times New Roman"/>
          <w:sz w:val="28"/>
          <w:szCs w:val="28"/>
        </w:rPr>
      </w:pPr>
      <w:r w:rsidRPr="009F5AD2">
        <w:rPr>
          <w:rFonts w:ascii="Times New Roman" w:hAnsi="Times New Roman" w:cs="Times New Roman"/>
          <w:sz w:val="28"/>
          <w:szCs w:val="28"/>
        </w:rPr>
        <w:t>Округляя величину износа до 5%, получаем физический износ фундамента, равный 35%.</w:t>
      </w:r>
    </w:p>
    <w:p w:rsidR="00975C0D" w:rsidRDefault="00975C0D" w:rsidP="00BD01D4">
      <w:pPr>
        <w:rPr>
          <w:rFonts w:ascii="Times New Roman" w:hAnsi="Times New Roman" w:cs="Times New Roman"/>
          <w:sz w:val="28"/>
          <w:szCs w:val="28"/>
        </w:rPr>
      </w:pPr>
    </w:p>
    <w:p w:rsidR="00975C0D" w:rsidRPr="00975C0D" w:rsidRDefault="00975C0D" w:rsidP="00975C0D">
      <w:pPr>
        <w:rPr>
          <w:rFonts w:ascii="Times New Roman" w:hAnsi="Times New Roman" w:cs="Times New Roman"/>
          <w:b/>
          <w:sz w:val="28"/>
          <w:szCs w:val="28"/>
        </w:rPr>
      </w:pPr>
      <w:r w:rsidRPr="00975C0D">
        <w:rPr>
          <w:rFonts w:ascii="Times New Roman" w:hAnsi="Times New Roman" w:cs="Times New Roman"/>
          <w:b/>
          <w:sz w:val="28"/>
          <w:szCs w:val="28"/>
        </w:rPr>
        <w:t>Пример 3. Оценка физического износа полов из различных материалов.</w:t>
      </w:r>
    </w:p>
    <w:p w:rsidR="00975C0D" w:rsidRPr="00975C0D" w:rsidRDefault="00975C0D" w:rsidP="000A17E1">
      <w:pPr>
        <w:jc w:val="both"/>
        <w:rPr>
          <w:rFonts w:ascii="Times New Roman" w:hAnsi="Times New Roman" w:cs="Times New Roman"/>
          <w:sz w:val="28"/>
          <w:szCs w:val="28"/>
        </w:rPr>
      </w:pPr>
      <w:r w:rsidRPr="00975C0D">
        <w:rPr>
          <w:rFonts w:ascii="Times New Roman" w:hAnsi="Times New Roman" w:cs="Times New Roman"/>
          <w:sz w:val="28"/>
          <w:szCs w:val="28"/>
        </w:rPr>
        <w:t>Требуется определить физический износ полов в здании, имеющем три типа полов: паркетные - в жилых комнатах и коридорах; дощатые - в кухнях и метлахские плитки - в санузлах. Износ всех типов полов неодинаков в различных группах квартир. Удельный вес участков с полами каждого типа определяем по проекту или по замерам на объекте.</w:t>
      </w:r>
    </w:p>
    <w:p w:rsidR="00975C0D" w:rsidRDefault="00975C0D" w:rsidP="00975C0D">
      <w:pPr>
        <w:rPr>
          <w:rFonts w:ascii="Times New Roman" w:hAnsi="Times New Roman" w:cs="Times New Roman"/>
          <w:sz w:val="28"/>
          <w:szCs w:val="28"/>
        </w:rPr>
      </w:pPr>
      <w:r w:rsidRPr="00975C0D">
        <w:rPr>
          <w:rFonts w:ascii="Times New Roman" w:hAnsi="Times New Roman" w:cs="Times New Roman"/>
          <w:sz w:val="28"/>
          <w:szCs w:val="28"/>
        </w:rPr>
        <w:t>Заполняем рабочую табл</w:t>
      </w:r>
      <w:r w:rsidR="003722E3">
        <w:rPr>
          <w:rFonts w:ascii="Times New Roman" w:hAnsi="Times New Roman" w:cs="Times New Roman"/>
          <w:sz w:val="28"/>
          <w:szCs w:val="28"/>
        </w:rPr>
        <w:t>ицу.</w:t>
      </w:r>
    </w:p>
    <w:tbl>
      <w:tblPr>
        <w:tblStyle w:val="a6"/>
        <w:tblW w:w="0" w:type="auto"/>
        <w:tblLook w:val="04A0" w:firstRow="1" w:lastRow="0" w:firstColumn="1" w:lastColumn="0" w:noHBand="0" w:noVBand="1"/>
      </w:tblPr>
      <w:tblGrid>
        <w:gridCol w:w="1880"/>
        <w:gridCol w:w="1769"/>
        <w:gridCol w:w="1813"/>
        <w:gridCol w:w="2283"/>
        <w:gridCol w:w="1826"/>
      </w:tblGrid>
      <w:tr w:rsidR="003E7D58" w:rsidRPr="003A67C0" w:rsidTr="003E7D58">
        <w:tc>
          <w:tcPr>
            <w:tcW w:w="1880" w:type="dxa"/>
          </w:tcPr>
          <w:p w:rsidR="00000B58" w:rsidRPr="003A67C0" w:rsidRDefault="009B3AEB" w:rsidP="006A420A">
            <w:pPr>
              <w:jc w:val="center"/>
              <w:rPr>
                <w:rFonts w:cstheme="minorHAnsi"/>
                <w:sz w:val="24"/>
                <w:szCs w:val="24"/>
              </w:rPr>
            </w:pPr>
            <w:r w:rsidRPr="009B3AEB">
              <w:rPr>
                <w:rFonts w:cstheme="minorHAnsi"/>
                <w:sz w:val="24"/>
                <w:szCs w:val="24"/>
              </w:rPr>
              <w:t>Наименование участков</w:t>
            </w:r>
          </w:p>
        </w:tc>
        <w:tc>
          <w:tcPr>
            <w:tcW w:w="1769" w:type="dxa"/>
          </w:tcPr>
          <w:p w:rsidR="009B3AEB" w:rsidRPr="009B3AEB" w:rsidRDefault="009B3AEB" w:rsidP="009B3AEB">
            <w:pPr>
              <w:jc w:val="center"/>
              <w:rPr>
                <w:rFonts w:cstheme="minorHAnsi"/>
                <w:sz w:val="24"/>
                <w:szCs w:val="24"/>
              </w:rPr>
            </w:pPr>
            <w:r w:rsidRPr="009B3AEB">
              <w:rPr>
                <w:rFonts w:cstheme="minorHAnsi"/>
                <w:sz w:val="24"/>
                <w:szCs w:val="24"/>
              </w:rPr>
              <w:t>Удельный вес участка к общему объему элемента, %</w:t>
            </w:r>
          </w:p>
          <w:p w:rsidR="009B3AEB" w:rsidRPr="009B3AEB" w:rsidRDefault="009B3AEB" w:rsidP="009B3AEB">
            <w:pPr>
              <w:jc w:val="center"/>
              <w:rPr>
                <w:rFonts w:cstheme="minorHAnsi"/>
                <w:sz w:val="24"/>
                <w:szCs w:val="24"/>
              </w:rPr>
            </w:pPr>
          </w:p>
          <w:p w:rsidR="00000B58" w:rsidRPr="003A67C0" w:rsidRDefault="009B3AEB" w:rsidP="009B3AEB">
            <w:pPr>
              <w:jc w:val="center"/>
              <w:rPr>
                <w:rFonts w:cstheme="minorHAnsi"/>
                <w:sz w:val="24"/>
                <w:szCs w:val="24"/>
              </w:rPr>
            </w:pPr>
            <w:r w:rsidRPr="009B3AEB">
              <w:rPr>
                <w:rFonts w:cstheme="minorHAnsi"/>
                <w:sz w:val="24"/>
                <w:szCs w:val="24"/>
              </w:rPr>
              <w:t>(</w:t>
            </w:r>
            <w:proofErr w:type="spellStart"/>
            <w:r w:rsidRPr="009B3AEB">
              <w:rPr>
                <w:rFonts w:cstheme="minorHAnsi"/>
                <w:sz w:val="24"/>
                <w:szCs w:val="24"/>
              </w:rPr>
              <w:t>Pi</w:t>
            </w:r>
            <w:proofErr w:type="spellEnd"/>
            <w:r w:rsidRPr="009B3AEB">
              <w:rPr>
                <w:rFonts w:cstheme="minorHAnsi"/>
                <w:sz w:val="24"/>
                <w:szCs w:val="24"/>
              </w:rPr>
              <w:t>/</w:t>
            </w:r>
            <w:proofErr w:type="spellStart"/>
            <w:r w:rsidRPr="009B3AEB">
              <w:rPr>
                <w:rFonts w:cstheme="minorHAnsi"/>
                <w:sz w:val="24"/>
                <w:szCs w:val="24"/>
              </w:rPr>
              <w:t>Pk</w:t>
            </w:r>
            <w:proofErr w:type="spellEnd"/>
            <w:r w:rsidRPr="009B3AEB">
              <w:rPr>
                <w:rFonts w:cstheme="minorHAnsi"/>
                <w:sz w:val="24"/>
                <w:szCs w:val="24"/>
              </w:rPr>
              <w:t>) * 100</w:t>
            </w:r>
          </w:p>
        </w:tc>
        <w:tc>
          <w:tcPr>
            <w:tcW w:w="1813" w:type="dxa"/>
          </w:tcPr>
          <w:p w:rsidR="009B3AEB" w:rsidRPr="009B3AEB" w:rsidRDefault="009B3AEB" w:rsidP="009B3AEB">
            <w:pPr>
              <w:jc w:val="center"/>
              <w:rPr>
                <w:rFonts w:cstheme="minorHAnsi"/>
                <w:sz w:val="24"/>
                <w:szCs w:val="24"/>
              </w:rPr>
            </w:pPr>
            <w:r w:rsidRPr="009B3AEB">
              <w:rPr>
                <w:rFonts w:cstheme="minorHAnsi"/>
                <w:sz w:val="24"/>
                <w:szCs w:val="24"/>
              </w:rPr>
              <w:t>Физический износ участков элементов, %</w:t>
            </w:r>
          </w:p>
          <w:p w:rsidR="00000B58" w:rsidRPr="003A67C0" w:rsidRDefault="009B3AEB" w:rsidP="009B3AEB">
            <w:pPr>
              <w:jc w:val="center"/>
              <w:rPr>
                <w:rFonts w:cstheme="minorHAnsi"/>
                <w:sz w:val="24"/>
                <w:szCs w:val="24"/>
              </w:rPr>
            </w:pPr>
            <w:proofErr w:type="spellStart"/>
            <w:r w:rsidRPr="009B3AEB">
              <w:rPr>
                <w:rFonts w:cstheme="minorHAnsi"/>
                <w:sz w:val="24"/>
                <w:szCs w:val="24"/>
              </w:rPr>
              <w:t>Ф</w:t>
            </w:r>
            <w:proofErr w:type="gramStart"/>
            <w:r w:rsidRPr="009B3AEB">
              <w:rPr>
                <w:rFonts w:cstheme="minorHAnsi"/>
                <w:sz w:val="24"/>
                <w:szCs w:val="24"/>
              </w:rPr>
              <w:t>i</w:t>
            </w:r>
            <w:proofErr w:type="spellEnd"/>
            <w:proofErr w:type="gramEnd"/>
          </w:p>
        </w:tc>
        <w:tc>
          <w:tcPr>
            <w:tcW w:w="2283" w:type="dxa"/>
          </w:tcPr>
          <w:p w:rsidR="00000B58" w:rsidRPr="003A67C0" w:rsidRDefault="009B3AEB" w:rsidP="006A420A">
            <w:pPr>
              <w:jc w:val="center"/>
              <w:rPr>
                <w:rFonts w:cstheme="minorHAnsi"/>
                <w:sz w:val="24"/>
                <w:szCs w:val="24"/>
              </w:rPr>
            </w:pPr>
            <w:r w:rsidRPr="009B3AEB">
              <w:rPr>
                <w:rFonts w:cstheme="minorHAnsi"/>
                <w:sz w:val="24"/>
                <w:szCs w:val="24"/>
              </w:rPr>
              <w:t>Определение средневзвешенного значения физического износа участка, %</w:t>
            </w:r>
          </w:p>
        </w:tc>
        <w:tc>
          <w:tcPr>
            <w:tcW w:w="1826" w:type="dxa"/>
          </w:tcPr>
          <w:p w:rsidR="00000B58" w:rsidRPr="003A67C0" w:rsidRDefault="009B3AEB" w:rsidP="006A420A">
            <w:pPr>
              <w:jc w:val="center"/>
              <w:rPr>
                <w:rFonts w:cstheme="minorHAnsi"/>
                <w:sz w:val="24"/>
                <w:szCs w:val="24"/>
              </w:rPr>
            </w:pPr>
            <w:r w:rsidRPr="009B3AEB">
              <w:rPr>
                <w:rFonts w:cstheme="minorHAnsi"/>
                <w:sz w:val="24"/>
                <w:szCs w:val="24"/>
              </w:rPr>
              <w:t>Доля физического износа участка в общем физическом износе элемента, %</w:t>
            </w:r>
          </w:p>
        </w:tc>
      </w:tr>
      <w:tr w:rsidR="003E7D58" w:rsidTr="00DD5876">
        <w:tc>
          <w:tcPr>
            <w:tcW w:w="9571" w:type="dxa"/>
            <w:gridSpan w:val="5"/>
          </w:tcPr>
          <w:p w:rsidR="003E7D58" w:rsidRPr="003E7D58" w:rsidRDefault="003E7D58" w:rsidP="003E7D58">
            <w:pPr>
              <w:jc w:val="center"/>
              <w:rPr>
                <w:rFonts w:cstheme="minorHAnsi"/>
                <w:sz w:val="24"/>
                <w:szCs w:val="24"/>
              </w:rPr>
            </w:pPr>
            <w:r w:rsidRPr="0094468B">
              <w:rPr>
                <w:rFonts w:ascii="Times New Roman" w:hAnsi="Times New Roman" w:cs="Times New Roman"/>
                <w:sz w:val="28"/>
                <w:szCs w:val="28"/>
              </w:rPr>
              <w:t>Паркетные полы</w:t>
            </w:r>
          </w:p>
        </w:tc>
      </w:tr>
      <w:tr w:rsidR="00000B58" w:rsidTr="003E7D58">
        <w:tc>
          <w:tcPr>
            <w:tcW w:w="1880" w:type="dxa"/>
          </w:tcPr>
          <w:p w:rsidR="00000B58" w:rsidRPr="003E7D58" w:rsidRDefault="003E7D58" w:rsidP="004D599A">
            <w:pPr>
              <w:jc w:val="center"/>
              <w:rPr>
                <w:rFonts w:cstheme="minorHAnsi"/>
                <w:sz w:val="24"/>
                <w:szCs w:val="24"/>
              </w:rPr>
            </w:pPr>
            <w:r w:rsidRPr="003E7D58">
              <w:rPr>
                <w:rFonts w:cstheme="minorHAnsi"/>
                <w:sz w:val="24"/>
                <w:szCs w:val="24"/>
              </w:rPr>
              <w:t>В спальнях</w:t>
            </w:r>
          </w:p>
        </w:tc>
        <w:tc>
          <w:tcPr>
            <w:tcW w:w="1769" w:type="dxa"/>
          </w:tcPr>
          <w:p w:rsidR="00000B58" w:rsidRDefault="004D599A" w:rsidP="004D599A">
            <w:pPr>
              <w:jc w:val="center"/>
              <w:rPr>
                <w:rFonts w:ascii="Times New Roman" w:hAnsi="Times New Roman" w:cs="Times New Roman"/>
                <w:sz w:val="28"/>
                <w:szCs w:val="28"/>
              </w:rPr>
            </w:pPr>
            <w:r>
              <w:rPr>
                <w:rFonts w:ascii="Times New Roman" w:hAnsi="Times New Roman" w:cs="Times New Roman"/>
                <w:sz w:val="28"/>
                <w:szCs w:val="28"/>
              </w:rPr>
              <w:t>25</w:t>
            </w:r>
          </w:p>
        </w:tc>
        <w:tc>
          <w:tcPr>
            <w:tcW w:w="1813" w:type="dxa"/>
          </w:tcPr>
          <w:p w:rsidR="00000B58" w:rsidRDefault="004D599A" w:rsidP="004D599A">
            <w:pPr>
              <w:jc w:val="center"/>
              <w:rPr>
                <w:rFonts w:ascii="Times New Roman" w:hAnsi="Times New Roman" w:cs="Times New Roman"/>
                <w:sz w:val="28"/>
                <w:szCs w:val="28"/>
              </w:rPr>
            </w:pPr>
            <w:r w:rsidRPr="004D599A">
              <w:rPr>
                <w:rFonts w:ascii="Times New Roman" w:hAnsi="Times New Roman" w:cs="Times New Roman"/>
                <w:sz w:val="28"/>
                <w:szCs w:val="28"/>
              </w:rPr>
              <w:t>30</w:t>
            </w:r>
          </w:p>
        </w:tc>
        <w:tc>
          <w:tcPr>
            <w:tcW w:w="2283" w:type="dxa"/>
          </w:tcPr>
          <w:p w:rsidR="00000B58" w:rsidRDefault="004D599A" w:rsidP="004D599A">
            <w:pPr>
              <w:jc w:val="center"/>
              <w:rPr>
                <w:rFonts w:ascii="Times New Roman" w:hAnsi="Times New Roman" w:cs="Times New Roman"/>
                <w:sz w:val="28"/>
                <w:szCs w:val="28"/>
              </w:rPr>
            </w:pPr>
            <w:r w:rsidRPr="004D599A">
              <w:rPr>
                <w:rFonts w:ascii="Times New Roman" w:hAnsi="Times New Roman" w:cs="Times New Roman"/>
                <w:sz w:val="28"/>
                <w:szCs w:val="28"/>
              </w:rPr>
              <w:t>(25/100)х30</w:t>
            </w:r>
          </w:p>
        </w:tc>
        <w:tc>
          <w:tcPr>
            <w:tcW w:w="1826" w:type="dxa"/>
          </w:tcPr>
          <w:p w:rsidR="00000B58" w:rsidRDefault="004D599A" w:rsidP="004D599A">
            <w:pPr>
              <w:jc w:val="center"/>
              <w:rPr>
                <w:rFonts w:ascii="Times New Roman" w:hAnsi="Times New Roman" w:cs="Times New Roman"/>
                <w:sz w:val="28"/>
                <w:szCs w:val="28"/>
              </w:rPr>
            </w:pPr>
            <w:r w:rsidRPr="004D599A">
              <w:rPr>
                <w:rFonts w:ascii="Times New Roman" w:hAnsi="Times New Roman" w:cs="Times New Roman"/>
                <w:sz w:val="28"/>
                <w:szCs w:val="28"/>
              </w:rPr>
              <w:t>7,5</w:t>
            </w:r>
          </w:p>
        </w:tc>
      </w:tr>
      <w:tr w:rsidR="00000B58" w:rsidTr="003E7D58">
        <w:tc>
          <w:tcPr>
            <w:tcW w:w="1880" w:type="dxa"/>
          </w:tcPr>
          <w:p w:rsidR="00000B58" w:rsidRPr="003E7D58" w:rsidRDefault="003E7D58" w:rsidP="0000686A">
            <w:pPr>
              <w:jc w:val="center"/>
              <w:rPr>
                <w:rFonts w:cstheme="minorHAnsi"/>
                <w:sz w:val="24"/>
                <w:szCs w:val="24"/>
              </w:rPr>
            </w:pPr>
            <w:r w:rsidRPr="003E7D58">
              <w:rPr>
                <w:rFonts w:cstheme="minorHAnsi"/>
                <w:sz w:val="24"/>
                <w:szCs w:val="24"/>
              </w:rPr>
              <w:t>В общих комнатах 1-ый участок</w:t>
            </w:r>
          </w:p>
        </w:tc>
        <w:tc>
          <w:tcPr>
            <w:tcW w:w="1769" w:type="dxa"/>
          </w:tcPr>
          <w:p w:rsidR="0000686A" w:rsidRDefault="0000686A" w:rsidP="0000686A">
            <w:pPr>
              <w:jc w:val="center"/>
              <w:rPr>
                <w:rFonts w:ascii="Times New Roman" w:hAnsi="Times New Roman" w:cs="Times New Roman"/>
                <w:sz w:val="28"/>
                <w:szCs w:val="28"/>
              </w:rPr>
            </w:pPr>
          </w:p>
          <w:p w:rsidR="0000686A" w:rsidRPr="0000686A" w:rsidRDefault="0000686A" w:rsidP="0000686A">
            <w:pPr>
              <w:jc w:val="center"/>
              <w:rPr>
                <w:rFonts w:ascii="Times New Roman" w:hAnsi="Times New Roman" w:cs="Times New Roman"/>
                <w:sz w:val="28"/>
                <w:szCs w:val="28"/>
              </w:rPr>
            </w:pPr>
            <w:r w:rsidRPr="0000686A">
              <w:rPr>
                <w:rFonts w:ascii="Times New Roman" w:hAnsi="Times New Roman" w:cs="Times New Roman"/>
                <w:sz w:val="28"/>
                <w:szCs w:val="28"/>
              </w:rPr>
              <w:t>12</w:t>
            </w:r>
          </w:p>
          <w:p w:rsidR="00000B58" w:rsidRDefault="00000B58" w:rsidP="0000686A">
            <w:pPr>
              <w:jc w:val="left"/>
              <w:rPr>
                <w:rFonts w:ascii="Times New Roman" w:hAnsi="Times New Roman" w:cs="Times New Roman"/>
                <w:sz w:val="28"/>
                <w:szCs w:val="28"/>
              </w:rPr>
            </w:pPr>
          </w:p>
        </w:tc>
        <w:tc>
          <w:tcPr>
            <w:tcW w:w="1813" w:type="dxa"/>
          </w:tcPr>
          <w:p w:rsidR="0000686A" w:rsidRDefault="0000686A" w:rsidP="0000686A">
            <w:pPr>
              <w:jc w:val="center"/>
              <w:rPr>
                <w:rFonts w:ascii="Times New Roman" w:hAnsi="Times New Roman" w:cs="Times New Roman"/>
                <w:sz w:val="28"/>
                <w:szCs w:val="28"/>
              </w:rPr>
            </w:pPr>
          </w:p>
          <w:p w:rsidR="00000B58" w:rsidRDefault="0000686A" w:rsidP="0000686A">
            <w:pPr>
              <w:jc w:val="center"/>
              <w:rPr>
                <w:rFonts w:ascii="Times New Roman" w:hAnsi="Times New Roman" w:cs="Times New Roman"/>
                <w:sz w:val="28"/>
                <w:szCs w:val="28"/>
              </w:rPr>
            </w:pPr>
            <w:r w:rsidRPr="0000686A">
              <w:rPr>
                <w:rFonts w:ascii="Times New Roman" w:hAnsi="Times New Roman" w:cs="Times New Roman"/>
                <w:sz w:val="28"/>
                <w:szCs w:val="28"/>
              </w:rPr>
              <w:t>50</w:t>
            </w:r>
          </w:p>
        </w:tc>
        <w:tc>
          <w:tcPr>
            <w:tcW w:w="2283" w:type="dxa"/>
          </w:tcPr>
          <w:p w:rsidR="0000686A" w:rsidRDefault="0000686A" w:rsidP="0000686A">
            <w:pPr>
              <w:jc w:val="center"/>
              <w:rPr>
                <w:rFonts w:ascii="Times New Roman" w:hAnsi="Times New Roman" w:cs="Times New Roman"/>
                <w:sz w:val="28"/>
                <w:szCs w:val="28"/>
              </w:rPr>
            </w:pPr>
          </w:p>
          <w:p w:rsidR="00000B58" w:rsidRDefault="0000686A" w:rsidP="0000686A">
            <w:pPr>
              <w:jc w:val="center"/>
              <w:rPr>
                <w:rFonts w:ascii="Times New Roman" w:hAnsi="Times New Roman" w:cs="Times New Roman"/>
                <w:sz w:val="28"/>
                <w:szCs w:val="28"/>
              </w:rPr>
            </w:pPr>
            <w:r w:rsidRPr="0000686A">
              <w:rPr>
                <w:rFonts w:ascii="Times New Roman" w:hAnsi="Times New Roman" w:cs="Times New Roman"/>
                <w:sz w:val="28"/>
                <w:szCs w:val="28"/>
              </w:rPr>
              <w:t>(12/100)х50</w:t>
            </w:r>
          </w:p>
        </w:tc>
        <w:tc>
          <w:tcPr>
            <w:tcW w:w="1826" w:type="dxa"/>
          </w:tcPr>
          <w:p w:rsidR="0000686A" w:rsidRDefault="0000686A" w:rsidP="0000686A">
            <w:pPr>
              <w:jc w:val="center"/>
              <w:rPr>
                <w:rFonts w:ascii="Times New Roman" w:hAnsi="Times New Roman" w:cs="Times New Roman"/>
                <w:sz w:val="28"/>
                <w:szCs w:val="28"/>
              </w:rPr>
            </w:pPr>
          </w:p>
          <w:p w:rsidR="00000B58" w:rsidRDefault="0000686A" w:rsidP="0000686A">
            <w:pPr>
              <w:jc w:val="center"/>
              <w:rPr>
                <w:rFonts w:ascii="Times New Roman" w:hAnsi="Times New Roman" w:cs="Times New Roman"/>
                <w:sz w:val="28"/>
                <w:szCs w:val="28"/>
              </w:rPr>
            </w:pPr>
            <w:r w:rsidRPr="0000686A">
              <w:rPr>
                <w:rFonts w:ascii="Times New Roman" w:hAnsi="Times New Roman" w:cs="Times New Roman"/>
                <w:sz w:val="28"/>
                <w:szCs w:val="28"/>
              </w:rPr>
              <w:t>6</w:t>
            </w:r>
          </w:p>
        </w:tc>
      </w:tr>
      <w:tr w:rsidR="00000B58" w:rsidTr="003E7D58">
        <w:tc>
          <w:tcPr>
            <w:tcW w:w="1880" w:type="dxa"/>
          </w:tcPr>
          <w:p w:rsidR="00000B58" w:rsidRPr="003E7D58" w:rsidRDefault="003E7D58" w:rsidP="000B737F">
            <w:pPr>
              <w:jc w:val="center"/>
              <w:rPr>
                <w:rFonts w:cstheme="minorHAnsi"/>
                <w:sz w:val="24"/>
                <w:szCs w:val="24"/>
              </w:rPr>
            </w:pPr>
            <w:r w:rsidRPr="003E7D58">
              <w:rPr>
                <w:rFonts w:cstheme="minorHAnsi"/>
                <w:sz w:val="24"/>
                <w:szCs w:val="24"/>
              </w:rPr>
              <w:t>То же 2-ой участок</w:t>
            </w:r>
          </w:p>
        </w:tc>
        <w:tc>
          <w:tcPr>
            <w:tcW w:w="1769" w:type="dxa"/>
          </w:tcPr>
          <w:p w:rsidR="000B737F" w:rsidRPr="000B737F" w:rsidRDefault="000B737F" w:rsidP="000B737F">
            <w:pPr>
              <w:jc w:val="center"/>
              <w:rPr>
                <w:rFonts w:ascii="Times New Roman" w:hAnsi="Times New Roman" w:cs="Times New Roman"/>
                <w:sz w:val="28"/>
                <w:szCs w:val="28"/>
              </w:rPr>
            </w:pPr>
            <w:r w:rsidRPr="000B737F">
              <w:rPr>
                <w:rFonts w:ascii="Times New Roman" w:hAnsi="Times New Roman" w:cs="Times New Roman"/>
                <w:sz w:val="28"/>
                <w:szCs w:val="28"/>
              </w:rPr>
              <w:t>28</w:t>
            </w:r>
          </w:p>
          <w:p w:rsidR="00000B58" w:rsidRDefault="00000B58" w:rsidP="000B737F">
            <w:pPr>
              <w:jc w:val="left"/>
              <w:rPr>
                <w:rFonts w:ascii="Times New Roman" w:hAnsi="Times New Roman" w:cs="Times New Roman"/>
                <w:sz w:val="28"/>
                <w:szCs w:val="28"/>
              </w:rPr>
            </w:pPr>
          </w:p>
        </w:tc>
        <w:tc>
          <w:tcPr>
            <w:tcW w:w="1813" w:type="dxa"/>
          </w:tcPr>
          <w:p w:rsidR="00000B58" w:rsidRDefault="000B737F" w:rsidP="000B737F">
            <w:pPr>
              <w:jc w:val="center"/>
              <w:rPr>
                <w:rFonts w:ascii="Times New Roman" w:hAnsi="Times New Roman" w:cs="Times New Roman"/>
                <w:sz w:val="28"/>
                <w:szCs w:val="28"/>
              </w:rPr>
            </w:pPr>
            <w:r w:rsidRPr="000B737F">
              <w:rPr>
                <w:rFonts w:ascii="Times New Roman" w:hAnsi="Times New Roman" w:cs="Times New Roman"/>
                <w:sz w:val="28"/>
                <w:szCs w:val="28"/>
              </w:rPr>
              <w:t>40</w:t>
            </w:r>
          </w:p>
        </w:tc>
        <w:tc>
          <w:tcPr>
            <w:tcW w:w="2283" w:type="dxa"/>
          </w:tcPr>
          <w:p w:rsidR="00000B58" w:rsidRDefault="000B737F" w:rsidP="000B737F">
            <w:pPr>
              <w:jc w:val="center"/>
              <w:rPr>
                <w:rFonts w:ascii="Times New Roman" w:hAnsi="Times New Roman" w:cs="Times New Roman"/>
                <w:sz w:val="28"/>
                <w:szCs w:val="28"/>
              </w:rPr>
            </w:pPr>
            <w:r w:rsidRPr="000B737F">
              <w:rPr>
                <w:rFonts w:ascii="Times New Roman" w:hAnsi="Times New Roman" w:cs="Times New Roman"/>
                <w:sz w:val="28"/>
                <w:szCs w:val="28"/>
              </w:rPr>
              <w:t>(28/100)х40</w:t>
            </w:r>
          </w:p>
        </w:tc>
        <w:tc>
          <w:tcPr>
            <w:tcW w:w="1826" w:type="dxa"/>
          </w:tcPr>
          <w:p w:rsidR="00000B58" w:rsidRDefault="000B737F" w:rsidP="000B737F">
            <w:pPr>
              <w:jc w:val="center"/>
              <w:rPr>
                <w:rFonts w:ascii="Times New Roman" w:hAnsi="Times New Roman" w:cs="Times New Roman"/>
                <w:sz w:val="28"/>
                <w:szCs w:val="28"/>
              </w:rPr>
            </w:pPr>
            <w:r w:rsidRPr="000B737F">
              <w:rPr>
                <w:rFonts w:ascii="Times New Roman" w:hAnsi="Times New Roman" w:cs="Times New Roman"/>
                <w:sz w:val="28"/>
                <w:szCs w:val="28"/>
              </w:rPr>
              <w:t>11,2</w:t>
            </w:r>
          </w:p>
        </w:tc>
      </w:tr>
      <w:tr w:rsidR="003E7D58" w:rsidTr="003E7D58">
        <w:tc>
          <w:tcPr>
            <w:tcW w:w="1880" w:type="dxa"/>
          </w:tcPr>
          <w:p w:rsidR="003E7D58" w:rsidRPr="003E7D58" w:rsidRDefault="003E7D58" w:rsidP="007606C4">
            <w:pPr>
              <w:jc w:val="center"/>
              <w:rPr>
                <w:rFonts w:cstheme="minorHAnsi"/>
                <w:sz w:val="24"/>
                <w:szCs w:val="24"/>
              </w:rPr>
            </w:pPr>
            <w:r w:rsidRPr="003E7D58">
              <w:rPr>
                <w:rFonts w:cstheme="minorHAnsi"/>
                <w:sz w:val="24"/>
                <w:szCs w:val="24"/>
              </w:rPr>
              <w:lastRenderedPageBreak/>
              <w:t>В коридорах</w:t>
            </w:r>
          </w:p>
        </w:tc>
        <w:tc>
          <w:tcPr>
            <w:tcW w:w="1769" w:type="dxa"/>
          </w:tcPr>
          <w:p w:rsidR="003E7D58" w:rsidRDefault="007606C4" w:rsidP="007606C4">
            <w:pPr>
              <w:jc w:val="center"/>
              <w:rPr>
                <w:rFonts w:ascii="Times New Roman" w:hAnsi="Times New Roman" w:cs="Times New Roman"/>
                <w:sz w:val="28"/>
                <w:szCs w:val="28"/>
              </w:rPr>
            </w:pPr>
            <w:r w:rsidRPr="007606C4">
              <w:rPr>
                <w:rFonts w:ascii="Times New Roman" w:hAnsi="Times New Roman" w:cs="Times New Roman"/>
                <w:sz w:val="28"/>
                <w:szCs w:val="28"/>
              </w:rPr>
              <w:t>10</w:t>
            </w:r>
          </w:p>
        </w:tc>
        <w:tc>
          <w:tcPr>
            <w:tcW w:w="1813" w:type="dxa"/>
          </w:tcPr>
          <w:p w:rsidR="003E7D58" w:rsidRDefault="007606C4" w:rsidP="007606C4">
            <w:pPr>
              <w:jc w:val="center"/>
              <w:rPr>
                <w:rFonts w:ascii="Times New Roman" w:hAnsi="Times New Roman" w:cs="Times New Roman"/>
                <w:sz w:val="28"/>
                <w:szCs w:val="28"/>
              </w:rPr>
            </w:pPr>
            <w:r w:rsidRPr="007606C4">
              <w:rPr>
                <w:rFonts w:ascii="Times New Roman" w:hAnsi="Times New Roman" w:cs="Times New Roman"/>
                <w:sz w:val="28"/>
                <w:szCs w:val="28"/>
              </w:rPr>
              <w:t>60</w:t>
            </w:r>
          </w:p>
        </w:tc>
        <w:tc>
          <w:tcPr>
            <w:tcW w:w="2283" w:type="dxa"/>
          </w:tcPr>
          <w:p w:rsidR="003E7D58" w:rsidRDefault="007606C4" w:rsidP="007606C4">
            <w:pPr>
              <w:jc w:val="center"/>
              <w:rPr>
                <w:rFonts w:ascii="Times New Roman" w:hAnsi="Times New Roman" w:cs="Times New Roman"/>
                <w:sz w:val="28"/>
                <w:szCs w:val="28"/>
              </w:rPr>
            </w:pPr>
            <w:r w:rsidRPr="007606C4">
              <w:rPr>
                <w:rFonts w:ascii="Times New Roman" w:hAnsi="Times New Roman" w:cs="Times New Roman"/>
                <w:sz w:val="28"/>
                <w:szCs w:val="28"/>
              </w:rPr>
              <w:t>(10/100)х60</w:t>
            </w:r>
          </w:p>
        </w:tc>
        <w:tc>
          <w:tcPr>
            <w:tcW w:w="1826" w:type="dxa"/>
          </w:tcPr>
          <w:p w:rsidR="003E7D58" w:rsidRDefault="007606C4" w:rsidP="007606C4">
            <w:pPr>
              <w:jc w:val="center"/>
              <w:rPr>
                <w:rFonts w:ascii="Times New Roman" w:hAnsi="Times New Roman" w:cs="Times New Roman"/>
                <w:sz w:val="28"/>
                <w:szCs w:val="28"/>
              </w:rPr>
            </w:pPr>
            <w:r w:rsidRPr="007606C4">
              <w:rPr>
                <w:rFonts w:ascii="Times New Roman" w:hAnsi="Times New Roman" w:cs="Times New Roman"/>
                <w:sz w:val="28"/>
                <w:szCs w:val="28"/>
              </w:rPr>
              <w:t>6</w:t>
            </w:r>
          </w:p>
        </w:tc>
      </w:tr>
      <w:tr w:rsidR="003E7D58" w:rsidTr="003E7D58">
        <w:tc>
          <w:tcPr>
            <w:tcW w:w="1880" w:type="dxa"/>
          </w:tcPr>
          <w:p w:rsidR="003E7D58" w:rsidRPr="003E7D58" w:rsidRDefault="003E7D58" w:rsidP="007606C4">
            <w:pPr>
              <w:jc w:val="center"/>
              <w:rPr>
                <w:rFonts w:cstheme="minorHAnsi"/>
                <w:sz w:val="24"/>
                <w:szCs w:val="24"/>
              </w:rPr>
            </w:pPr>
            <w:r w:rsidRPr="003E7D58">
              <w:rPr>
                <w:rFonts w:cstheme="minorHAnsi"/>
                <w:sz w:val="24"/>
                <w:szCs w:val="24"/>
              </w:rPr>
              <w:t>ИТОГО</w:t>
            </w:r>
          </w:p>
        </w:tc>
        <w:tc>
          <w:tcPr>
            <w:tcW w:w="1769" w:type="dxa"/>
          </w:tcPr>
          <w:p w:rsidR="003E7D58" w:rsidRDefault="007606C4" w:rsidP="007606C4">
            <w:pPr>
              <w:jc w:val="center"/>
              <w:rPr>
                <w:rFonts w:ascii="Times New Roman" w:hAnsi="Times New Roman" w:cs="Times New Roman"/>
                <w:sz w:val="28"/>
                <w:szCs w:val="28"/>
              </w:rPr>
            </w:pPr>
            <w:r>
              <w:rPr>
                <w:rFonts w:ascii="Times New Roman" w:hAnsi="Times New Roman" w:cs="Times New Roman"/>
                <w:sz w:val="28"/>
                <w:szCs w:val="28"/>
              </w:rPr>
              <w:t>75</w:t>
            </w:r>
          </w:p>
        </w:tc>
        <w:tc>
          <w:tcPr>
            <w:tcW w:w="1813" w:type="dxa"/>
          </w:tcPr>
          <w:p w:rsidR="003E7D58" w:rsidRDefault="003E7D58" w:rsidP="007606C4">
            <w:pPr>
              <w:jc w:val="center"/>
              <w:rPr>
                <w:rFonts w:ascii="Times New Roman" w:hAnsi="Times New Roman" w:cs="Times New Roman"/>
                <w:sz w:val="28"/>
                <w:szCs w:val="28"/>
              </w:rPr>
            </w:pPr>
          </w:p>
        </w:tc>
        <w:tc>
          <w:tcPr>
            <w:tcW w:w="2283" w:type="dxa"/>
          </w:tcPr>
          <w:p w:rsidR="003E7D58" w:rsidRDefault="003E7D58" w:rsidP="007606C4">
            <w:pPr>
              <w:jc w:val="center"/>
              <w:rPr>
                <w:rFonts w:ascii="Times New Roman" w:hAnsi="Times New Roman" w:cs="Times New Roman"/>
                <w:sz w:val="28"/>
                <w:szCs w:val="28"/>
              </w:rPr>
            </w:pPr>
          </w:p>
        </w:tc>
        <w:tc>
          <w:tcPr>
            <w:tcW w:w="1826" w:type="dxa"/>
          </w:tcPr>
          <w:p w:rsidR="003E7D58" w:rsidRDefault="007606C4" w:rsidP="007606C4">
            <w:pPr>
              <w:jc w:val="center"/>
              <w:rPr>
                <w:rFonts w:ascii="Times New Roman" w:hAnsi="Times New Roman" w:cs="Times New Roman"/>
                <w:sz w:val="28"/>
                <w:szCs w:val="28"/>
              </w:rPr>
            </w:pPr>
            <w:r>
              <w:rPr>
                <w:rFonts w:ascii="Times New Roman" w:hAnsi="Times New Roman" w:cs="Times New Roman"/>
                <w:sz w:val="28"/>
                <w:szCs w:val="28"/>
              </w:rPr>
              <w:t>30,7</w:t>
            </w:r>
          </w:p>
        </w:tc>
      </w:tr>
      <w:tr w:rsidR="0094468B" w:rsidTr="008F2355">
        <w:tc>
          <w:tcPr>
            <w:tcW w:w="9571" w:type="dxa"/>
            <w:gridSpan w:val="5"/>
          </w:tcPr>
          <w:p w:rsidR="0094468B" w:rsidRDefault="0094468B" w:rsidP="0094468B">
            <w:pPr>
              <w:jc w:val="center"/>
              <w:rPr>
                <w:rFonts w:ascii="Times New Roman" w:hAnsi="Times New Roman" w:cs="Times New Roman"/>
                <w:sz w:val="28"/>
                <w:szCs w:val="28"/>
              </w:rPr>
            </w:pPr>
            <w:r w:rsidRPr="0094468B">
              <w:rPr>
                <w:rFonts w:ascii="Times New Roman" w:hAnsi="Times New Roman" w:cs="Times New Roman"/>
                <w:sz w:val="28"/>
                <w:szCs w:val="28"/>
              </w:rPr>
              <w:t>Дощатые полы</w:t>
            </w:r>
          </w:p>
        </w:tc>
      </w:tr>
      <w:tr w:rsidR="003E7D58" w:rsidTr="003E7D58">
        <w:tc>
          <w:tcPr>
            <w:tcW w:w="1880" w:type="dxa"/>
          </w:tcPr>
          <w:p w:rsidR="003E7D58" w:rsidRPr="00A775CD" w:rsidRDefault="00AB1041" w:rsidP="00AB1041">
            <w:pPr>
              <w:jc w:val="center"/>
              <w:rPr>
                <w:rFonts w:cstheme="minorHAnsi"/>
                <w:sz w:val="24"/>
                <w:szCs w:val="24"/>
              </w:rPr>
            </w:pPr>
            <w:r w:rsidRPr="00A775CD">
              <w:rPr>
                <w:rFonts w:cstheme="minorHAnsi"/>
                <w:sz w:val="24"/>
                <w:szCs w:val="24"/>
              </w:rPr>
              <w:t>1-ый участок</w:t>
            </w:r>
          </w:p>
        </w:tc>
        <w:tc>
          <w:tcPr>
            <w:tcW w:w="1769" w:type="dxa"/>
          </w:tcPr>
          <w:p w:rsidR="003E7D58" w:rsidRDefault="00AB1041" w:rsidP="00AB1041">
            <w:pPr>
              <w:jc w:val="center"/>
              <w:rPr>
                <w:rFonts w:ascii="Times New Roman" w:hAnsi="Times New Roman" w:cs="Times New Roman"/>
                <w:sz w:val="28"/>
                <w:szCs w:val="28"/>
              </w:rPr>
            </w:pPr>
            <w:r w:rsidRPr="00AB1041">
              <w:rPr>
                <w:rFonts w:ascii="Times New Roman" w:hAnsi="Times New Roman" w:cs="Times New Roman"/>
                <w:sz w:val="28"/>
                <w:szCs w:val="28"/>
              </w:rPr>
              <w:t>10</w:t>
            </w:r>
          </w:p>
        </w:tc>
        <w:tc>
          <w:tcPr>
            <w:tcW w:w="1813" w:type="dxa"/>
          </w:tcPr>
          <w:p w:rsidR="003E7D58" w:rsidRDefault="00AB1041" w:rsidP="00AB1041">
            <w:pPr>
              <w:jc w:val="center"/>
              <w:rPr>
                <w:rFonts w:ascii="Times New Roman" w:hAnsi="Times New Roman" w:cs="Times New Roman"/>
                <w:sz w:val="28"/>
                <w:szCs w:val="28"/>
              </w:rPr>
            </w:pPr>
            <w:r w:rsidRPr="00AB1041">
              <w:rPr>
                <w:rFonts w:ascii="Times New Roman" w:hAnsi="Times New Roman" w:cs="Times New Roman"/>
                <w:sz w:val="28"/>
                <w:szCs w:val="28"/>
              </w:rPr>
              <w:t>50</w:t>
            </w:r>
          </w:p>
        </w:tc>
        <w:tc>
          <w:tcPr>
            <w:tcW w:w="2283" w:type="dxa"/>
          </w:tcPr>
          <w:p w:rsidR="003E7D58" w:rsidRDefault="00AB1041" w:rsidP="00AB1041">
            <w:pPr>
              <w:jc w:val="center"/>
              <w:rPr>
                <w:rFonts w:ascii="Times New Roman" w:hAnsi="Times New Roman" w:cs="Times New Roman"/>
                <w:sz w:val="28"/>
                <w:szCs w:val="28"/>
              </w:rPr>
            </w:pPr>
            <w:r w:rsidRPr="00AB1041">
              <w:rPr>
                <w:rFonts w:ascii="Times New Roman" w:hAnsi="Times New Roman" w:cs="Times New Roman"/>
                <w:sz w:val="28"/>
                <w:szCs w:val="28"/>
              </w:rPr>
              <w:t>(10/100)х50</w:t>
            </w:r>
          </w:p>
        </w:tc>
        <w:tc>
          <w:tcPr>
            <w:tcW w:w="1826" w:type="dxa"/>
          </w:tcPr>
          <w:p w:rsidR="003E7D58" w:rsidRDefault="00AB1041" w:rsidP="00AB1041">
            <w:pPr>
              <w:jc w:val="center"/>
              <w:rPr>
                <w:rFonts w:ascii="Times New Roman" w:hAnsi="Times New Roman" w:cs="Times New Roman"/>
                <w:sz w:val="28"/>
                <w:szCs w:val="28"/>
              </w:rPr>
            </w:pPr>
            <w:r w:rsidRPr="00AB1041">
              <w:rPr>
                <w:rFonts w:ascii="Times New Roman" w:hAnsi="Times New Roman" w:cs="Times New Roman"/>
                <w:sz w:val="28"/>
                <w:szCs w:val="28"/>
              </w:rPr>
              <w:t>5</w:t>
            </w:r>
          </w:p>
        </w:tc>
      </w:tr>
      <w:tr w:rsidR="003E7D58" w:rsidTr="003E7D58">
        <w:tc>
          <w:tcPr>
            <w:tcW w:w="1880" w:type="dxa"/>
          </w:tcPr>
          <w:p w:rsidR="003E7D58" w:rsidRPr="00A775CD" w:rsidRDefault="00616707" w:rsidP="00616707">
            <w:pPr>
              <w:jc w:val="center"/>
              <w:rPr>
                <w:rFonts w:cstheme="minorHAnsi"/>
                <w:sz w:val="24"/>
                <w:szCs w:val="24"/>
              </w:rPr>
            </w:pPr>
            <w:r w:rsidRPr="00A775CD">
              <w:rPr>
                <w:rFonts w:cstheme="minorHAnsi"/>
                <w:sz w:val="24"/>
                <w:szCs w:val="24"/>
              </w:rPr>
              <w:t>2-ой участок</w:t>
            </w:r>
          </w:p>
        </w:tc>
        <w:tc>
          <w:tcPr>
            <w:tcW w:w="1769" w:type="dxa"/>
          </w:tcPr>
          <w:p w:rsidR="003E7D58" w:rsidRDefault="00616707" w:rsidP="00616707">
            <w:pPr>
              <w:jc w:val="center"/>
              <w:rPr>
                <w:rFonts w:ascii="Times New Roman" w:hAnsi="Times New Roman" w:cs="Times New Roman"/>
                <w:sz w:val="28"/>
                <w:szCs w:val="28"/>
              </w:rPr>
            </w:pPr>
            <w:r w:rsidRPr="00616707">
              <w:rPr>
                <w:rFonts w:ascii="Times New Roman" w:hAnsi="Times New Roman" w:cs="Times New Roman"/>
                <w:sz w:val="28"/>
                <w:szCs w:val="28"/>
              </w:rPr>
              <w:t>5</w:t>
            </w:r>
          </w:p>
        </w:tc>
        <w:tc>
          <w:tcPr>
            <w:tcW w:w="1813" w:type="dxa"/>
          </w:tcPr>
          <w:p w:rsidR="003E7D58" w:rsidRDefault="00616707" w:rsidP="00616707">
            <w:pPr>
              <w:jc w:val="center"/>
              <w:rPr>
                <w:rFonts w:ascii="Times New Roman" w:hAnsi="Times New Roman" w:cs="Times New Roman"/>
                <w:sz w:val="28"/>
                <w:szCs w:val="28"/>
              </w:rPr>
            </w:pPr>
            <w:r w:rsidRPr="00616707">
              <w:rPr>
                <w:rFonts w:ascii="Times New Roman" w:hAnsi="Times New Roman" w:cs="Times New Roman"/>
                <w:sz w:val="28"/>
                <w:szCs w:val="28"/>
              </w:rPr>
              <w:t>40</w:t>
            </w:r>
          </w:p>
        </w:tc>
        <w:tc>
          <w:tcPr>
            <w:tcW w:w="2283" w:type="dxa"/>
          </w:tcPr>
          <w:p w:rsidR="003E7D58" w:rsidRDefault="00616707" w:rsidP="00616707">
            <w:pPr>
              <w:jc w:val="center"/>
              <w:rPr>
                <w:rFonts w:ascii="Times New Roman" w:hAnsi="Times New Roman" w:cs="Times New Roman"/>
                <w:sz w:val="28"/>
                <w:szCs w:val="28"/>
              </w:rPr>
            </w:pPr>
            <w:r>
              <w:rPr>
                <w:rFonts w:ascii="Times New Roman" w:hAnsi="Times New Roman" w:cs="Times New Roman"/>
                <w:sz w:val="28"/>
                <w:szCs w:val="28"/>
              </w:rPr>
              <w:t>(5/100)х40</w:t>
            </w:r>
          </w:p>
        </w:tc>
        <w:tc>
          <w:tcPr>
            <w:tcW w:w="1826" w:type="dxa"/>
          </w:tcPr>
          <w:p w:rsidR="003E7D58" w:rsidRDefault="00616707" w:rsidP="00616707">
            <w:pPr>
              <w:jc w:val="center"/>
              <w:rPr>
                <w:rFonts w:ascii="Times New Roman" w:hAnsi="Times New Roman" w:cs="Times New Roman"/>
                <w:sz w:val="28"/>
                <w:szCs w:val="28"/>
              </w:rPr>
            </w:pPr>
            <w:r w:rsidRPr="00616707">
              <w:rPr>
                <w:rFonts w:ascii="Times New Roman" w:hAnsi="Times New Roman" w:cs="Times New Roman"/>
                <w:sz w:val="28"/>
                <w:szCs w:val="28"/>
              </w:rPr>
              <w:t>2</w:t>
            </w:r>
          </w:p>
        </w:tc>
      </w:tr>
      <w:tr w:rsidR="003E7D58" w:rsidTr="003E7D58">
        <w:tc>
          <w:tcPr>
            <w:tcW w:w="1880" w:type="dxa"/>
          </w:tcPr>
          <w:p w:rsidR="003E7D58" w:rsidRPr="00A775CD" w:rsidRDefault="000C0CEB" w:rsidP="000C0CEB">
            <w:pPr>
              <w:jc w:val="center"/>
              <w:rPr>
                <w:rFonts w:cstheme="minorHAnsi"/>
                <w:sz w:val="24"/>
                <w:szCs w:val="24"/>
              </w:rPr>
            </w:pPr>
            <w:r w:rsidRPr="00A775CD">
              <w:rPr>
                <w:rFonts w:cstheme="minorHAnsi"/>
                <w:sz w:val="24"/>
                <w:szCs w:val="24"/>
              </w:rPr>
              <w:t>ИТОГО</w:t>
            </w:r>
          </w:p>
        </w:tc>
        <w:tc>
          <w:tcPr>
            <w:tcW w:w="1769" w:type="dxa"/>
          </w:tcPr>
          <w:p w:rsidR="003E7D58" w:rsidRDefault="000C0CEB" w:rsidP="000C0CEB">
            <w:pPr>
              <w:jc w:val="center"/>
              <w:rPr>
                <w:rFonts w:ascii="Times New Roman" w:hAnsi="Times New Roman" w:cs="Times New Roman"/>
                <w:sz w:val="28"/>
                <w:szCs w:val="28"/>
              </w:rPr>
            </w:pPr>
            <w:r>
              <w:rPr>
                <w:rFonts w:ascii="Times New Roman" w:hAnsi="Times New Roman" w:cs="Times New Roman"/>
                <w:sz w:val="28"/>
                <w:szCs w:val="28"/>
              </w:rPr>
              <w:t>15</w:t>
            </w:r>
          </w:p>
        </w:tc>
        <w:tc>
          <w:tcPr>
            <w:tcW w:w="1813" w:type="dxa"/>
          </w:tcPr>
          <w:p w:rsidR="003E7D58" w:rsidRDefault="003E7D58" w:rsidP="000C0CEB">
            <w:pPr>
              <w:jc w:val="center"/>
              <w:rPr>
                <w:rFonts w:ascii="Times New Roman" w:hAnsi="Times New Roman" w:cs="Times New Roman"/>
                <w:sz w:val="28"/>
                <w:szCs w:val="28"/>
              </w:rPr>
            </w:pPr>
          </w:p>
        </w:tc>
        <w:tc>
          <w:tcPr>
            <w:tcW w:w="2283" w:type="dxa"/>
          </w:tcPr>
          <w:p w:rsidR="003E7D58" w:rsidRDefault="003E7D58" w:rsidP="000C0CEB">
            <w:pPr>
              <w:jc w:val="center"/>
              <w:rPr>
                <w:rFonts w:ascii="Times New Roman" w:hAnsi="Times New Roman" w:cs="Times New Roman"/>
                <w:sz w:val="28"/>
                <w:szCs w:val="28"/>
              </w:rPr>
            </w:pPr>
          </w:p>
        </w:tc>
        <w:tc>
          <w:tcPr>
            <w:tcW w:w="1826" w:type="dxa"/>
          </w:tcPr>
          <w:p w:rsidR="003E7D58" w:rsidRDefault="000C0CEB" w:rsidP="000C0CEB">
            <w:pPr>
              <w:jc w:val="center"/>
              <w:rPr>
                <w:rFonts w:ascii="Times New Roman" w:hAnsi="Times New Roman" w:cs="Times New Roman"/>
                <w:sz w:val="28"/>
                <w:szCs w:val="28"/>
              </w:rPr>
            </w:pPr>
            <w:r>
              <w:rPr>
                <w:rFonts w:ascii="Times New Roman" w:hAnsi="Times New Roman" w:cs="Times New Roman"/>
                <w:sz w:val="28"/>
                <w:szCs w:val="28"/>
              </w:rPr>
              <w:t>7</w:t>
            </w:r>
          </w:p>
        </w:tc>
      </w:tr>
      <w:tr w:rsidR="002D72F3" w:rsidTr="00236C39">
        <w:tc>
          <w:tcPr>
            <w:tcW w:w="9571" w:type="dxa"/>
            <w:gridSpan w:val="5"/>
          </w:tcPr>
          <w:p w:rsidR="002D72F3" w:rsidRDefault="002D72F3" w:rsidP="002D72F3">
            <w:pPr>
              <w:jc w:val="center"/>
              <w:rPr>
                <w:rFonts w:ascii="Times New Roman" w:hAnsi="Times New Roman" w:cs="Times New Roman"/>
                <w:sz w:val="28"/>
                <w:szCs w:val="28"/>
              </w:rPr>
            </w:pPr>
            <w:r w:rsidRPr="002D72F3">
              <w:rPr>
                <w:rFonts w:ascii="Times New Roman" w:hAnsi="Times New Roman" w:cs="Times New Roman"/>
                <w:sz w:val="28"/>
                <w:szCs w:val="28"/>
              </w:rPr>
              <w:t>Полы из метлахской плитки</w:t>
            </w:r>
          </w:p>
        </w:tc>
      </w:tr>
      <w:tr w:rsidR="00A775CD" w:rsidTr="003E7D58">
        <w:tc>
          <w:tcPr>
            <w:tcW w:w="1880" w:type="dxa"/>
          </w:tcPr>
          <w:p w:rsidR="00A775CD" w:rsidRPr="00AB1258" w:rsidRDefault="00A775CD" w:rsidP="006631E7">
            <w:pPr>
              <w:jc w:val="center"/>
            </w:pPr>
            <w:r w:rsidRPr="00AB1258">
              <w:t>1-ый участок</w:t>
            </w:r>
          </w:p>
        </w:tc>
        <w:tc>
          <w:tcPr>
            <w:tcW w:w="1769" w:type="dxa"/>
          </w:tcPr>
          <w:p w:rsidR="00A775CD" w:rsidRDefault="006631E7" w:rsidP="006631E7">
            <w:pPr>
              <w:jc w:val="center"/>
              <w:rPr>
                <w:rFonts w:ascii="Times New Roman" w:hAnsi="Times New Roman" w:cs="Times New Roman"/>
                <w:sz w:val="28"/>
                <w:szCs w:val="28"/>
              </w:rPr>
            </w:pPr>
            <w:r>
              <w:rPr>
                <w:rFonts w:ascii="Times New Roman" w:hAnsi="Times New Roman" w:cs="Times New Roman"/>
                <w:sz w:val="28"/>
                <w:szCs w:val="28"/>
              </w:rPr>
              <w:t>6</w:t>
            </w:r>
          </w:p>
        </w:tc>
        <w:tc>
          <w:tcPr>
            <w:tcW w:w="1813" w:type="dxa"/>
          </w:tcPr>
          <w:p w:rsidR="00A775CD" w:rsidRDefault="006631E7" w:rsidP="006631E7">
            <w:pPr>
              <w:jc w:val="center"/>
              <w:rPr>
                <w:rFonts w:ascii="Times New Roman" w:hAnsi="Times New Roman" w:cs="Times New Roman"/>
                <w:sz w:val="28"/>
                <w:szCs w:val="28"/>
              </w:rPr>
            </w:pPr>
            <w:r w:rsidRPr="006631E7">
              <w:rPr>
                <w:rFonts w:ascii="Times New Roman" w:hAnsi="Times New Roman" w:cs="Times New Roman"/>
                <w:sz w:val="28"/>
                <w:szCs w:val="28"/>
              </w:rPr>
              <w:t>30</w:t>
            </w:r>
          </w:p>
        </w:tc>
        <w:tc>
          <w:tcPr>
            <w:tcW w:w="2283" w:type="dxa"/>
          </w:tcPr>
          <w:p w:rsidR="00A775CD" w:rsidRDefault="006631E7" w:rsidP="006631E7">
            <w:pPr>
              <w:jc w:val="center"/>
              <w:rPr>
                <w:rFonts w:ascii="Times New Roman" w:hAnsi="Times New Roman" w:cs="Times New Roman"/>
                <w:sz w:val="28"/>
                <w:szCs w:val="28"/>
              </w:rPr>
            </w:pPr>
            <w:r w:rsidRPr="006631E7">
              <w:rPr>
                <w:rFonts w:ascii="Times New Roman" w:hAnsi="Times New Roman" w:cs="Times New Roman"/>
                <w:sz w:val="28"/>
                <w:szCs w:val="28"/>
              </w:rPr>
              <w:t>(6/100)х30</w:t>
            </w:r>
          </w:p>
        </w:tc>
        <w:tc>
          <w:tcPr>
            <w:tcW w:w="1826" w:type="dxa"/>
          </w:tcPr>
          <w:p w:rsidR="00A775CD" w:rsidRDefault="006631E7" w:rsidP="006631E7">
            <w:pPr>
              <w:jc w:val="center"/>
              <w:rPr>
                <w:rFonts w:ascii="Times New Roman" w:hAnsi="Times New Roman" w:cs="Times New Roman"/>
                <w:sz w:val="28"/>
                <w:szCs w:val="28"/>
              </w:rPr>
            </w:pPr>
            <w:r w:rsidRPr="006631E7">
              <w:rPr>
                <w:rFonts w:ascii="Times New Roman" w:hAnsi="Times New Roman" w:cs="Times New Roman"/>
                <w:sz w:val="28"/>
                <w:szCs w:val="28"/>
              </w:rPr>
              <w:t>1,8</w:t>
            </w:r>
          </w:p>
        </w:tc>
      </w:tr>
      <w:tr w:rsidR="00A775CD" w:rsidTr="003E7D58">
        <w:tc>
          <w:tcPr>
            <w:tcW w:w="1880" w:type="dxa"/>
          </w:tcPr>
          <w:p w:rsidR="00A775CD" w:rsidRPr="00AB1258" w:rsidRDefault="00A775CD" w:rsidP="009E7702">
            <w:pPr>
              <w:jc w:val="center"/>
            </w:pPr>
            <w:r w:rsidRPr="00AB1258">
              <w:t>2-ой участок</w:t>
            </w:r>
          </w:p>
        </w:tc>
        <w:tc>
          <w:tcPr>
            <w:tcW w:w="1769" w:type="dxa"/>
          </w:tcPr>
          <w:p w:rsidR="00A775CD" w:rsidRDefault="009E7702" w:rsidP="009E7702">
            <w:pPr>
              <w:jc w:val="center"/>
              <w:rPr>
                <w:rFonts w:ascii="Times New Roman" w:hAnsi="Times New Roman" w:cs="Times New Roman"/>
                <w:sz w:val="28"/>
                <w:szCs w:val="28"/>
              </w:rPr>
            </w:pPr>
            <w:r>
              <w:rPr>
                <w:rFonts w:ascii="Times New Roman" w:hAnsi="Times New Roman" w:cs="Times New Roman"/>
                <w:sz w:val="28"/>
                <w:szCs w:val="28"/>
              </w:rPr>
              <w:t>4</w:t>
            </w:r>
          </w:p>
        </w:tc>
        <w:tc>
          <w:tcPr>
            <w:tcW w:w="1813" w:type="dxa"/>
          </w:tcPr>
          <w:p w:rsidR="00A775CD" w:rsidRDefault="009E7702" w:rsidP="009E7702">
            <w:pPr>
              <w:jc w:val="center"/>
              <w:rPr>
                <w:rFonts w:ascii="Times New Roman" w:hAnsi="Times New Roman" w:cs="Times New Roman"/>
                <w:sz w:val="28"/>
                <w:szCs w:val="28"/>
              </w:rPr>
            </w:pPr>
            <w:r w:rsidRPr="009E7702">
              <w:rPr>
                <w:rFonts w:ascii="Times New Roman" w:hAnsi="Times New Roman" w:cs="Times New Roman"/>
                <w:sz w:val="28"/>
                <w:szCs w:val="28"/>
              </w:rPr>
              <w:t>50</w:t>
            </w:r>
          </w:p>
        </w:tc>
        <w:tc>
          <w:tcPr>
            <w:tcW w:w="2283" w:type="dxa"/>
          </w:tcPr>
          <w:p w:rsidR="00A775CD" w:rsidRDefault="009E7702" w:rsidP="009E7702">
            <w:pPr>
              <w:jc w:val="center"/>
              <w:rPr>
                <w:rFonts w:ascii="Times New Roman" w:hAnsi="Times New Roman" w:cs="Times New Roman"/>
                <w:sz w:val="28"/>
                <w:szCs w:val="28"/>
              </w:rPr>
            </w:pPr>
            <w:r w:rsidRPr="009E7702">
              <w:rPr>
                <w:rFonts w:ascii="Times New Roman" w:hAnsi="Times New Roman" w:cs="Times New Roman"/>
                <w:sz w:val="28"/>
                <w:szCs w:val="28"/>
              </w:rPr>
              <w:t>(4/100)х50</w:t>
            </w:r>
          </w:p>
        </w:tc>
        <w:tc>
          <w:tcPr>
            <w:tcW w:w="1826" w:type="dxa"/>
          </w:tcPr>
          <w:p w:rsidR="00A775CD" w:rsidRDefault="009E7702" w:rsidP="009E7702">
            <w:pPr>
              <w:jc w:val="center"/>
              <w:rPr>
                <w:rFonts w:ascii="Times New Roman" w:hAnsi="Times New Roman" w:cs="Times New Roman"/>
                <w:sz w:val="28"/>
                <w:szCs w:val="28"/>
              </w:rPr>
            </w:pPr>
            <w:r w:rsidRPr="009E7702">
              <w:rPr>
                <w:rFonts w:ascii="Times New Roman" w:hAnsi="Times New Roman" w:cs="Times New Roman"/>
                <w:sz w:val="28"/>
                <w:szCs w:val="28"/>
              </w:rPr>
              <w:t>2</w:t>
            </w:r>
          </w:p>
        </w:tc>
      </w:tr>
      <w:tr w:rsidR="00A775CD" w:rsidTr="003E7D58">
        <w:tc>
          <w:tcPr>
            <w:tcW w:w="1880" w:type="dxa"/>
          </w:tcPr>
          <w:p w:rsidR="00A775CD" w:rsidRDefault="00A775CD" w:rsidP="009E7702">
            <w:pPr>
              <w:jc w:val="center"/>
            </w:pPr>
            <w:r w:rsidRPr="00AB1258">
              <w:t>ИТОГО</w:t>
            </w:r>
          </w:p>
        </w:tc>
        <w:tc>
          <w:tcPr>
            <w:tcW w:w="1769" w:type="dxa"/>
          </w:tcPr>
          <w:p w:rsidR="00A775CD" w:rsidRDefault="009E7702" w:rsidP="009E7702">
            <w:pPr>
              <w:jc w:val="center"/>
              <w:rPr>
                <w:rFonts w:ascii="Times New Roman" w:hAnsi="Times New Roman" w:cs="Times New Roman"/>
                <w:sz w:val="28"/>
                <w:szCs w:val="28"/>
              </w:rPr>
            </w:pPr>
            <w:r>
              <w:rPr>
                <w:rFonts w:ascii="Times New Roman" w:hAnsi="Times New Roman" w:cs="Times New Roman"/>
                <w:sz w:val="28"/>
                <w:szCs w:val="28"/>
              </w:rPr>
              <w:t>10</w:t>
            </w:r>
          </w:p>
        </w:tc>
        <w:tc>
          <w:tcPr>
            <w:tcW w:w="1813" w:type="dxa"/>
          </w:tcPr>
          <w:p w:rsidR="00A775CD" w:rsidRDefault="00A775CD" w:rsidP="009E7702">
            <w:pPr>
              <w:jc w:val="center"/>
              <w:rPr>
                <w:rFonts w:ascii="Times New Roman" w:hAnsi="Times New Roman" w:cs="Times New Roman"/>
                <w:sz w:val="28"/>
                <w:szCs w:val="28"/>
              </w:rPr>
            </w:pPr>
          </w:p>
        </w:tc>
        <w:tc>
          <w:tcPr>
            <w:tcW w:w="2283" w:type="dxa"/>
          </w:tcPr>
          <w:p w:rsidR="00A775CD" w:rsidRDefault="00A775CD" w:rsidP="009E7702">
            <w:pPr>
              <w:jc w:val="center"/>
              <w:rPr>
                <w:rFonts w:ascii="Times New Roman" w:hAnsi="Times New Roman" w:cs="Times New Roman"/>
                <w:sz w:val="28"/>
                <w:szCs w:val="28"/>
              </w:rPr>
            </w:pPr>
          </w:p>
        </w:tc>
        <w:tc>
          <w:tcPr>
            <w:tcW w:w="1826" w:type="dxa"/>
          </w:tcPr>
          <w:p w:rsidR="00A775CD" w:rsidRDefault="009E7702" w:rsidP="009E7702">
            <w:pPr>
              <w:jc w:val="center"/>
              <w:rPr>
                <w:rFonts w:ascii="Times New Roman" w:hAnsi="Times New Roman" w:cs="Times New Roman"/>
                <w:sz w:val="28"/>
                <w:szCs w:val="28"/>
              </w:rPr>
            </w:pPr>
            <w:r>
              <w:rPr>
                <w:rFonts w:ascii="Times New Roman" w:hAnsi="Times New Roman" w:cs="Times New Roman"/>
                <w:sz w:val="28"/>
                <w:szCs w:val="28"/>
              </w:rPr>
              <w:t>3,8</w:t>
            </w:r>
          </w:p>
        </w:tc>
      </w:tr>
    </w:tbl>
    <w:p w:rsidR="00D34469" w:rsidRPr="00D34469" w:rsidRDefault="00D34469" w:rsidP="00D34469">
      <w:pPr>
        <w:rPr>
          <w:rFonts w:ascii="Times New Roman" w:hAnsi="Times New Roman" w:cs="Times New Roman"/>
          <w:sz w:val="28"/>
          <w:szCs w:val="28"/>
        </w:rPr>
      </w:pPr>
      <w:r w:rsidRPr="00D34469">
        <w:rPr>
          <w:rFonts w:ascii="Times New Roman" w:hAnsi="Times New Roman" w:cs="Times New Roman"/>
          <w:sz w:val="28"/>
          <w:szCs w:val="28"/>
        </w:rPr>
        <w:t xml:space="preserve">Всего полы </w:t>
      </w:r>
      <w:r w:rsidR="00CC4050">
        <w:rPr>
          <w:rFonts w:ascii="Times New Roman" w:hAnsi="Times New Roman" w:cs="Times New Roman"/>
          <w:sz w:val="28"/>
          <w:szCs w:val="28"/>
        </w:rPr>
        <w:t>–</w:t>
      </w:r>
      <w:r w:rsidRPr="00D34469">
        <w:rPr>
          <w:rFonts w:ascii="Times New Roman" w:hAnsi="Times New Roman" w:cs="Times New Roman"/>
          <w:sz w:val="28"/>
          <w:szCs w:val="28"/>
        </w:rPr>
        <w:t xml:space="preserve"> 100</w:t>
      </w:r>
      <w:r w:rsidR="00CC4050">
        <w:rPr>
          <w:rFonts w:ascii="Times New Roman" w:hAnsi="Times New Roman" w:cs="Times New Roman"/>
          <w:sz w:val="28"/>
          <w:szCs w:val="28"/>
        </w:rPr>
        <w:t>%</w:t>
      </w:r>
      <w:r w:rsidRPr="00D34469">
        <w:rPr>
          <w:rFonts w:ascii="Times New Roman" w:hAnsi="Times New Roman" w:cs="Times New Roman"/>
          <w:sz w:val="28"/>
          <w:szCs w:val="28"/>
        </w:rPr>
        <w:t>.</w:t>
      </w:r>
      <w:r w:rsidR="00CC4050">
        <w:rPr>
          <w:rFonts w:ascii="Times New Roman" w:hAnsi="Times New Roman" w:cs="Times New Roman"/>
          <w:sz w:val="28"/>
          <w:szCs w:val="28"/>
        </w:rPr>
        <w:t xml:space="preserve"> </w:t>
      </w:r>
      <w:r w:rsidRPr="00D34469">
        <w:rPr>
          <w:rFonts w:ascii="Times New Roman" w:hAnsi="Times New Roman" w:cs="Times New Roman"/>
          <w:sz w:val="28"/>
          <w:szCs w:val="28"/>
        </w:rPr>
        <w:t xml:space="preserve"> </w:t>
      </w:r>
      <w:proofErr w:type="spellStart"/>
      <w:r w:rsidRPr="00D34469">
        <w:rPr>
          <w:rFonts w:ascii="Times New Roman" w:hAnsi="Times New Roman" w:cs="Times New Roman"/>
          <w:sz w:val="28"/>
          <w:szCs w:val="28"/>
        </w:rPr>
        <w:t>Фк</w:t>
      </w:r>
      <w:proofErr w:type="spellEnd"/>
      <w:r w:rsidRPr="00D34469">
        <w:rPr>
          <w:rFonts w:ascii="Times New Roman" w:hAnsi="Times New Roman" w:cs="Times New Roman"/>
          <w:sz w:val="28"/>
          <w:szCs w:val="28"/>
        </w:rPr>
        <w:t xml:space="preserve"> =</w:t>
      </w:r>
      <w:r w:rsidR="00CC4050">
        <w:rPr>
          <w:rFonts w:ascii="Times New Roman" w:hAnsi="Times New Roman" w:cs="Times New Roman"/>
          <w:sz w:val="28"/>
          <w:szCs w:val="28"/>
        </w:rPr>
        <w:t>30,7+7+3,8=</w:t>
      </w:r>
      <w:r w:rsidR="00A80AA2">
        <w:rPr>
          <w:rFonts w:ascii="Times New Roman" w:hAnsi="Times New Roman" w:cs="Times New Roman"/>
          <w:sz w:val="28"/>
          <w:szCs w:val="28"/>
        </w:rPr>
        <w:t xml:space="preserve"> </w:t>
      </w:r>
      <w:r w:rsidRPr="00D34469">
        <w:rPr>
          <w:rFonts w:ascii="Times New Roman" w:hAnsi="Times New Roman" w:cs="Times New Roman"/>
          <w:sz w:val="28"/>
          <w:szCs w:val="28"/>
        </w:rPr>
        <w:t>41,5.</w:t>
      </w:r>
    </w:p>
    <w:p w:rsidR="00000B58" w:rsidRDefault="00D34469" w:rsidP="00D34469">
      <w:pPr>
        <w:rPr>
          <w:rFonts w:ascii="Times New Roman" w:hAnsi="Times New Roman" w:cs="Times New Roman"/>
          <w:sz w:val="28"/>
          <w:szCs w:val="28"/>
        </w:rPr>
      </w:pPr>
      <w:r w:rsidRPr="00D34469">
        <w:rPr>
          <w:rFonts w:ascii="Times New Roman" w:hAnsi="Times New Roman" w:cs="Times New Roman"/>
          <w:sz w:val="28"/>
          <w:szCs w:val="28"/>
        </w:rPr>
        <w:t>Округляя, получим износ полов 40%.</w:t>
      </w:r>
    </w:p>
    <w:p w:rsidR="00000B58" w:rsidRDefault="00000B58" w:rsidP="00975C0D">
      <w:pPr>
        <w:rPr>
          <w:rFonts w:ascii="Times New Roman" w:hAnsi="Times New Roman" w:cs="Times New Roman"/>
          <w:sz w:val="28"/>
          <w:szCs w:val="28"/>
        </w:rPr>
      </w:pPr>
    </w:p>
    <w:p w:rsidR="00A80AA2" w:rsidRPr="00A80AA2" w:rsidRDefault="00A80AA2" w:rsidP="00A80AA2">
      <w:pPr>
        <w:jc w:val="both"/>
        <w:rPr>
          <w:rFonts w:ascii="Times New Roman" w:hAnsi="Times New Roman" w:cs="Times New Roman"/>
          <w:b/>
          <w:sz w:val="28"/>
          <w:szCs w:val="28"/>
        </w:rPr>
      </w:pPr>
      <w:r w:rsidRPr="00A80AA2">
        <w:rPr>
          <w:rFonts w:ascii="Times New Roman" w:hAnsi="Times New Roman" w:cs="Times New Roman"/>
          <w:b/>
          <w:sz w:val="28"/>
          <w:szCs w:val="28"/>
        </w:rPr>
        <w:t>Пример 4. Определение физического износа системы центрального отопления.</w:t>
      </w:r>
    </w:p>
    <w:p w:rsidR="00A80AA2" w:rsidRPr="00A80AA2" w:rsidRDefault="00A80AA2" w:rsidP="00A80AA2">
      <w:pPr>
        <w:jc w:val="both"/>
        <w:rPr>
          <w:rFonts w:ascii="Times New Roman" w:hAnsi="Times New Roman" w:cs="Times New Roman"/>
          <w:sz w:val="28"/>
          <w:szCs w:val="28"/>
        </w:rPr>
      </w:pPr>
      <w:r w:rsidRPr="00A80AA2">
        <w:rPr>
          <w:rFonts w:ascii="Times New Roman" w:hAnsi="Times New Roman" w:cs="Times New Roman"/>
          <w:sz w:val="28"/>
          <w:szCs w:val="28"/>
        </w:rPr>
        <w:t>Исходные данные:</w:t>
      </w:r>
      <w:r>
        <w:rPr>
          <w:rFonts w:ascii="Times New Roman" w:hAnsi="Times New Roman" w:cs="Times New Roman"/>
          <w:sz w:val="28"/>
          <w:szCs w:val="28"/>
        </w:rPr>
        <w:t xml:space="preserve"> </w:t>
      </w:r>
      <w:r w:rsidRPr="00A80AA2">
        <w:rPr>
          <w:rFonts w:ascii="Times New Roman" w:hAnsi="Times New Roman" w:cs="Times New Roman"/>
          <w:sz w:val="28"/>
          <w:szCs w:val="28"/>
        </w:rPr>
        <w:t>Дом полносборный, 5-этажный, срок эксплуатации - 18 лет. Система центрального отопления выполнена с верхней разводкой из стальных труб и конверторов.</w:t>
      </w:r>
    </w:p>
    <w:p w:rsidR="00A80AA2" w:rsidRPr="00A80AA2" w:rsidRDefault="00A80AA2" w:rsidP="00A80AA2">
      <w:pPr>
        <w:jc w:val="both"/>
        <w:rPr>
          <w:rFonts w:ascii="Times New Roman" w:hAnsi="Times New Roman" w:cs="Times New Roman"/>
          <w:sz w:val="28"/>
          <w:szCs w:val="28"/>
        </w:rPr>
      </w:pPr>
      <w:r w:rsidRPr="00A80AA2">
        <w:rPr>
          <w:rFonts w:ascii="Times New Roman" w:hAnsi="Times New Roman" w:cs="Times New Roman"/>
          <w:sz w:val="28"/>
          <w:szCs w:val="28"/>
        </w:rPr>
        <w:t>При осмотре выявлено: капельные течи у приборов и в местах их врезки до 20%, большое количество хомутов на магистрали в техническом подполье (до двух на 10 м), имеются отдельные хомуты на стояках, замена в двух местах трубопроводов длиной до 2 м, значительная коррозия. Три года назад заменены калориферы и 90% запорной арматуры.</w:t>
      </w:r>
    </w:p>
    <w:p w:rsidR="00A80AA2" w:rsidRPr="00A80AA2" w:rsidRDefault="00A80AA2" w:rsidP="00A87C2A">
      <w:pPr>
        <w:jc w:val="both"/>
        <w:rPr>
          <w:rFonts w:ascii="Times New Roman" w:hAnsi="Times New Roman" w:cs="Times New Roman"/>
          <w:sz w:val="28"/>
          <w:szCs w:val="28"/>
        </w:rPr>
      </w:pPr>
      <w:r w:rsidRPr="00A80AA2">
        <w:rPr>
          <w:rFonts w:ascii="Times New Roman" w:hAnsi="Times New Roman" w:cs="Times New Roman"/>
          <w:sz w:val="28"/>
          <w:szCs w:val="28"/>
        </w:rPr>
        <w:t xml:space="preserve">По табл.66 </w:t>
      </w:r>
      <w:r w:rsidR="00A87C2A" w:rsidRPr="00A87C2A">
        <w:rPr>
          <w:rFonts w:ascii="Times New Roman" w:hAnsi="Times New Roman" w:cs="Times New Roman"/>
          <w:sz w:val="28"/>
          <w:szCs w:val="28"/>
        </w:rPr>
        <w:t>«Правил оценки физического износа жилых зданий» ВСН 53-86(р), утверждённых приказом Государственного комитета по гражданскому строительству и архитектуре при Госстрое СССР от 24.12.1986 года № 446</w:t>
      </w:r>
      <w:r w:rsidR="00EB0DDA">
        <w:rPr>
          <w:rFonts w:ascii="Times New Roman" w:hAnsi="Times New Roman" w:cs="Times New Roman"/>
          <w:sz w:val="28"/>
          <w:szCs w:val="28"/>
        </w:rPr>
        <w:t xml:space="preserve"> </w:t>
      </w:r>
      <w:r w:rsidRPr="00A80AA2">
        <w:rPr>
          <w:rFonts w:ascii="Times New Roman" w:hAnsi="Times New Roman" w:cs="Times New Roman"/>
          <w:sz w:val="28"/>
          <w:szCs w:val="28"/>
        </w:rPr>
        <w:t>такому состоянию системы соответствует износ 45%.</w:t>
      </w:r>
    </w:p>
    <w:p w:rsidR="00A80AA2" w:rsidRPr="00A80AA2" w:rsidRDefault="00A80AA2" w:rsidP="00EB0DDA">
      <w:pPr>
        <w:jc w:val="both"/>
        <w:rPr>
          <w:rFonts w:ascii="Times New Roman" w:hAnsi="Times New Roman" w:cs="Times New Roman"/>
          <w:sz w:val="28"/>
          <w:szCs w:val="28"/>
        </w:rPr>
      </w:pPr>
      <w:r w:rsidRPr="00A80AA2">
        <w:rPr>
          <w:rFonts w:ascii="Times New Roman" w:hAnsi="Times New Roman" w:cs="Times New Roman"/>
          <w:sz w:val="28"/>
          <w:szCs w:val="28"/>
        </w:rPr>
        <w:t xml:space="preserve">С учетом ранее выполненных замен отдельных элементов системы уточняем физический износ по сроку их эксплуатации (см. рис.4 и </w:t>
      </w:r>
      <w:proofErr w:type="gramStart"/>
      <w:r w:rsidRPr="00A80AA2">
        <w:rPr>
          <w:rFonts w:ascii="Times New Roman" w:hAnsi="Times New Roman" w:cs="Times New Roman"/>
          <w:sz w:val="28"/>
          <w:szCs w:val="28"/>
        </w:rPr>
        <w:t>рекомендуемое</w:t>
      </w:r>
      <w:proofErr w:type="gramEnd"/>
      <w:r w:rsidRPr="00A80AA2">
        <w:rPr>
          <w:rFonts w:ascii="Times New Roman" w:hAnsi="Times New Roman" w:cs="Times New Roman"/>
          <w:sz w:val="28"/>
          <w:szCs w:val="28"/>
        </w:rPr>
        <w:t xml:space="preserve"> прил.4</w:t>
      </w:r>
      <w:r>
        <w:rPr>
          <w:rFonts w:ascii="Times New Roman" w:hAnsi="Times New Roman" w:cs="Times New Roman"/>
          <w:sz w:val="28"/>
          <w:szCs w:val="28"/>
        </w:rPr>
        <w:t xml:space="preserve"> в «Правилах…»</w:t>
      </w:r>
      <w:r w:rsidRPr="00A80AA2">
        <w:rPr>
          <w:rFonts w:ascii="Times New Roman" w:hAnsi="Times New Roman" w:cs="Times New Roman"/>
          <w:sz w:val="28"/>
          <w:szCs w:val="28"/>
        </w:rPr>
        <w:t>).</w:t>
      </w:r>
    </w:p>
    <w:p w:rsidR="00000B58" w:rsidRDefault="00EB0DDA" w:rsidP="00A80AA2">
      <w:pPr>
        <w:rPr>
          <w:rFonts w:ascii="Times New Roman" w:hAnsi="Times New Roman" w:cs="Times New Roman"/>
          <w:sz w:val="28"/>
          <w:szCs w:val="28"/>
        </w:rPr>
      </w:pPr>
      <w:r>
        <w:rPr>
          <w:rFonts w:ascii="Times New Roman" w:hAnsi="Times New Roman" w:cs="Times New Roman"/>
          <w:sz w:val="28"/>
          <w:szCs w:val="28"/>
        </w:rPr>
        <w:t xml:space="preserve">Заполняем </w:t>
      </w:r>
      <w:r w:rsidR="006759CF">
        <w:rPr>
          <w:rFonts w:ascii="Times New Roman" w:hAnsi="Times New Roman" w:cs="Times New Roman"/>
          <w:sz w:val="28"/>
          <w:szCs w:val="28"/>
        </w:rPr>
        <w:t xml:space="preserve">расчётную </w:t>
      </w:r>
      <w:r>
        <w:rPr>
          <w:rFonts w:ascii="Times New Roman" w:hAnsi="Times New Roman" w:cs="Times New Roman"/>
          <w:sz w:val="28"/>
          <w:szCs w:val="28"/>
        </w:rPr>
        <w:t>таблицу</w:t>
      </w:r>
      <w:r w:rsidR="00A80AA2" w:rsidRPr="00A80AA2">
        <w:rPr>
          <w:rFonts w:ascii="Times New Roman" w:hAnsi="Times New Roman" w:cs="Times New Roman"/>
          <w:sz w:val="28"/>
          <w:szCs w:val="28"/>
        </w:rPr>
        <w:t>.</w:t>
      </w:r>
    </w:p>
    <w:p w:rsidR="006759CF" w:rsidRDefault="006759CF" w:rsidP="00A80AA2">
      <w:pPr>
        <w:rPr>
          <w:rFonts w:ascii="Times New Roman" w:hAnsi="Times New Roman" w:cs="Times New Roman"/>
          <w:sz w:val="28"/>
          <w:szCs w:val="28"/>
        </w:rPr>
      </w:pPr>
    </w:p>
    <w:p w:rsidR="00DD3D42" w:rsidRDefault="00DD3D42" w:rsidP="00A80AA2">
      <w:pPr>
        <w:rPr>
          <w:rFonts w:ascii="Times New Roman" w:hAnsi="Times New Roman" w:cs="Times New Roman"/>
          <w:sz w:val="28"/>
          <w:szCs w:val="28"/>
        </w:rPr>
      </w:pPr>
    </w:p>
    <w:p w:rsidR="00DD3D42" w:rsidRDefault="00DD3D42" w:rsidP="00A80AA2">
      <w:pPr>
        <w:rPr>
          <w:rFonts w:ascii="Times New Roman" w:hAnsi="Times New Roman" w:cs="Times New Roman"/>
          <w:sz w:val="28"/>
          <w:szCs w:val="28"/>
        </w:rPr>
      </w:pPr>
    </w:p>
    <w:tbl>
      <w:tblPr>
        <w:tblStyle w:val="a6"/>
        <w:tblW w:w="0" w:type="auto"/>
        <w:tblLook w:val="04A0" w:firstRow="1" w:lastRow="0" w:firstColumn="1" w:lastColumn="0" w:noHBand="0" w:noVBand="1"/>
      </w:tblPr>
      <w:tblGrid>
        <w:gridCol w:w="1957"/>
        <w:gridCol w:w="2201"/>
        <w:gridCol w:w="1845"/>
        <w:gridCol w:w="1786"/>
        <w:gridCol w:w="1782"/>
      </w:tblGrid>
      <w:tr w:rsidR="000A17E1" w:rsidRPr="003A67C0" w:rsidTr="004010FB">
        <w:tc>
          <w:tcPr>
            <w:tcW w:w="1957" w:type="dxa"/>
          </w:tcPr>
          <w:p w:rsidR="000A17E1" w:rsidRPr="003A67C0" w:rsidRDefault="001663CB" w:rsidP="001663CB">
            <w:pPr>
              <w:jc w:val="center"/>
              <w:rPr>
                <w:rFonts w:cstheme="minorHAnsi"/>
                <w:sz w:val="24"/>
                <w:szCs w:val="24"/>
              </w:rPr>
            </w:pPr>
            <w:r w:rsidRPr="003A67C0">
              <w:rPr>
                <w:rFonts w:cstheme="minorHAnsi"/>
                <w:sz w:val="24"/>
                <w:szCs w:val="24"/>
              </w:rPr>
              <w:lastRenderedPageBreak/>
              <w:t>Элементы системы</w:t>
            </w:r>
          </w:p>
        </w:tc>
        <w:tc>
          <w:tcPr>
            <w:tcW w:w="2201" w:type="dxa"/>
          </w:tcPr>
          <w:p w:rsidR="000A17E1" w:rsidRPr="003A67C0" w:rsidRDefault="001663CB" w:rsidP="001663CB">
            <w:pPr>
              <w:jc w:val="center"/>
              <w:rPr>
                <w:rFonts w:cstheme="minorHAnsi"/>
                <w:sz w:val="24"/>
                <w:szCs w:val="24"/>
              </w:rPr>
            </w:pPr>
            <w:r w:rsidRPr="003A67C0">
              <w:rPr>
                <w:rFonts w:cstheme="minorHAnsi"/>
                <w:sz w:val="24"/>
                <w:szCs w:val="24"/>
              </w:rPr>
              <w:t>Удельный вес в восстановительной стоимости системы центрального отопления, %</w:t>
            </w:r>
          </w:p>
        </w:tc>
        <w:tc>
          <w:tcPr>
            <w:tcW w:w="1845" w:type="dxa"/>
          </w:tcPr>
          <w:p w:rsidR="000A17E1" w:rsidRPr="003A67C0" w:rsidRDefault="001663CB" w:rsidP="001663CB">
            <w:pPr>
              <w:jc w:val="center"/>
              <w:rPr>
                <w:rFonts w:cstheme="minorHAnsi"/>
                <w:sz w:val="24"/>
                <w:szCs w:val="24"/>
              </w:rPr>
            </w:pPr>
            <w:r w:rsidRPr="003A67C0">
              <w:rPr>
                <w:rFonts w:cstheme="minorHAnsi"/>
                <w:sz w:val="24"/>
                <w:szCs w:val="24"/>
              </w:rPr>
              <w:t>Срок эксплуатации, лет по графику, %i</w:t>
            </w:r>
          </w:p>
        </w:tc>
        <w:tc>
          <w:tcPr>
            <w:tcW w:w="1786" w:type="dxa"/>
          </w:tcPr>
          <w:p w:rsidR="000A17E1" w:rsidRPr="003A67C0" w:rsidRDefault="001663CB" w:rsidP="001663CB">
            <w:pPr>
              <w:jc w:val="center"/>
              <w:rPr>
                <w:rFonts w:cstheme="minorHAnsi"/>
                <w:sz w:val="24"/>
                <w:szCs w:val="24"/>
              </w:rPr>
            </w:pPr>
            <w:r w:rsidRPr="003A67C0">
              <w:rPr>
                <w:rFonts w:cstheme="minorHAnsi"/>
                <w:sz w:val="24"/>
                <w:szCs w:val="24"/>
              </w:rPr>
              <w:t>Физический износ элементов по графику, %</w:t>
            </w:r>
          </w:p>
        </w:tc>
        <w:tc>
          <w:tcPr>
            <w:tcW w:w="1782" w:type="dxa"/>
          </w:tcPr>
          <w:p w:rsidR="001663CB" w:rsidRPr="003A67C0" w:rsidRDefault="001663CB" w:rsidP="001663CB">
            <w:pPr>
              <w:jc w:val="center"/>
              <w:rPr>
                <w:rFonts w:cstheme="minorHAnsi"/>
                <w:sz w:val="24"/>
                <w:szCs w:val="24"/>
              </w:rPr>
            </w:pPr>
            <w:r w:rsidRPr="003A67C0">
              <w:rPr>
                <w:rFonts w:cstheme="minorHAnsi"/>
                <w:sz w:val="24"/>
                <w:szCs w:val="24"/>
              </w:rPr>
              <w:t>Расчетный физический износ,</w:t>
            </w:r>
          </w:p>
          <w:p w:rsidR="000A17E1" w:rsidRPr="003A67C0" w:rsidRDefault="001663CB" w:rsidP="001663CB">
            <w:pPr>
              <w:jc w:val="center"/>
              <w:rPr>
                <w:rFonts w:cstheme="minorHAnsi"/>
                <w:sz w:val="24"/>
                <w:szCs w:val="24"/>
              </w:rPr>
            </w:pPr>
            <w:proofErr w:type="spellStart"/>
            <w:r w:rsidRPr="003A67C0">
              <w:rPr>
                <w:rFonts w:cstheme="minorHAnsi"/>
                <w:sz w:val="24"/>
                <w:szCs w:val="24"/>
              </w:rPr>
              <w:t>Фс</w:t>
            </w:r>
            <w:proofErr w:type="spellEnd"/>
            <w:r w:rsidRPr="003A67C0">
              <w:rPr>
                <w:rFonts w:cstheme="minorHAnsi"/>
                <w:sz w:val="24"/>
                <w:szCs w:val="24"/>
              </w:rPr>
              <w:t>, %</w:t>
            </w:r>
          </w:p>
        </w:tc>
      </w:tr>
      <w:tr w:rsidR="000A17E1" w:rsidTr="004010FB">
        <w:tc>
          <w:tcPr>
            <w:tcW w:w="1957" w:type="dxa"/>
          </w:tcPr>
          <w:p w:rsidR="000A17E1" w:rsidRDefault="00AF765C" w:rsidP="00AF765C">
            <w:pPr>
              <w:jc w:val="center"/>
              <w:rPr>
                <w:rFonts w:ascii="Times New Roman" w:hAnsi="Times New Roman" w:cs="Times New Roman"/>
                <w:sz w:val="28"/>
                <w:szCs w:val="28"/>
              </w:rPr>
            </w:pPr>
            <w:r>
              <w:rPr>
                <w:rFonts w:ascii="Times New Roman" w:hAnsi="Times New Roman" w:cs="Times New Roman"/>
                <w:sz w:val="28"/>
                <w:szCs w:val="28"/>
              </w:rPr>
              <w:t>Магистрали</w:t>
            </w:r>
          </w:p>
        </w:tc>
        <w:tc>
          <w:tcPr>
            <w:tcW w:w="2201" w:type="dxa"/>
          </w:tcPr>
          <w:p w:rsidR="000A17E1" w:rsidRDefault="00AF765C" w:rsidP="00AF765C">
            <w:pPr>
              <w:jc w:val="center"/>
              <w:rPr>
                <w:rFonts w:ascii="Times New Roman" w:hAnsi="Times New Roman" w:cs="Times New Roman"/>
                <w:sz w:val="28"/>
                <w:szCs w:val="28"/>
              </w:rPr>
            </w:pPr>
            <w:r w:rsidRPr="00AF765C">
              <w:rPr>
                <w:rFonts w:ascii="Times New Roman" w:hAnsi="Times New Roman" w:cs="Times New Roman"/>
                <w:sz w:val="28"/>
                <w:szCs w:val="28"/>
              </w:rPr>
              <w:t>25</w:t>
            </w:r>
          </w:p>
        </w:tc>
        <w:tc>
          <w:tcPr>
            <w:tcW w:w="1845" w:type="dxa"/>
          </w:tcPr>
          <w:p w:rsidR="000A17E1" w:rsidRDefault="00AF765C" w:rsidP="00AF765C">
            <w:pPr>
              <w:jc w:val="center"/>
              <w:rPr>
                <w:rFonts w:ascii="Times New Roman" w:hAnsi="Times New Roman" w:cs="Times New Roman"/>
                <w:sz w:val="28"/>
                <w:szCs w:val="28"/>
              </w:rPr>
            </w:pPr>
            <w:r w:rsidRPr="00AF765C">
              <w:rPr>
                <w:rFonts w:ascii="Times New Roman" w:hAnsi="Times New Roman" w:cs="Times New Roman"/>
                <w:sz w:val="28"/>
                <w:szCs w:val="28"/>
              </w:rPr>
              <w:t>18</w:t>
            </w:r>
          </w:p>
        </w:tc>
        <w:tc>
          <w:tcPr>
            <w:tcW w:w="1786" w:type="dxa"/>
          </w:tcPr>
          <w:p w:rsidR="000A17E1" w:rsidRDefault="00AF765C" w:rsidP="00AF765C">
            <w:pPr>
              <w:jc w:val="center"/>
              <w:rPr>
                <w:rFonts w:ascii="Times New Roman" w:hAnsi="Times New Roman" w:cs="Times New Roman"/>
                <w:sz w:val="28"/>
                <w:szCs w:val="28"/>
              </w:rPr>
            </w:pPr>
            <w:r w:rsidRPr="00AF765C">
              <w:rPr>
                <w:rFonts w:ascii="Times New Roman" w:hAnsi="Times New Roman" w:cs="Times New Roman"/>
                <w:sz w:val="28"/>
                <w:szCs w:val="28"/>
              </w:rPr>
              <w:t>60</w:t>
            </w:r>
          </w:p>
        </w:tc>
        <w:tc>
          <w:tcPr>
            <w:tcW w:w="1782" w:type="dxa"/>
          </w:tcPr>
          <w:p w:rsidR="000A17E1" w:rsidRDefault="00AF765C" w:rsidP="00AF765C">
            <w:pPr>
              <w:jc w:val="center"/>
              <w:rPr>
                <w:rFonts w:ascii="Times New Roman" w:hAnsi="Times New Roman" w:cs="Times New Roman"/>
                <w:sz w:val="28"/>
                <w:szCs w:val="28"/>
              </w:rPr>
            </w:pPr>
            <w:r w:rsidRPr="00AF765C">
              <w:rPr>
                <w:rFonts w:ascii="Times New Roman" w:hAnsi="Times New Roman" w:cs="Times New Roman"/>
                <w:sz w:val="28"/>
                <w:szCs w:val="28"/>
              </w:rPr>
              <w:t>15</w:t>
            </w:r>
          </w:p>
        </w:tc>
      </w:tr>
      <w:tr w:rsidR="000A17E1" w:rsidTr="004010FB">
        <w:tc>
          <w:tcPr>
            <w:tcW w:w="1957" w:type="dxa"/>
          </w:tcPr>
          <w:p w:rsidR="000A17E1" w:rsidRDefault="00A20713" w:rsidP="00A20713">
            <w:pPr>
              <w:jc w:val="center"/>
              <w:rPr>
                <w:rFonts w:ascii="Times New Roman" w:hAnsi="Times New Roman" w:cs="Times New Roman"/>
                <w:sz w:val="28"/>
                <w:szCs w:val="28"/>
              </w:rPr>
            </w:pPr>
            <w:r>
              <w:rPr>
                <w:rFonts w:ascii="Times New Roman" w:hAnsi="Times New Roman" w:cs="Times New Roman"/>
                <w:sz w:val="28"/>
                <w:szCs w:val="28"/>
              </w:rPr>
              <w:t>Стояки</w:t>
            </w:r>
          </w:p>
        </w:tc>
        <w:tc>
          <w:tcPr>
            <w:tcW w:w="2201" w:type="dxa"/>
          </w:tcPr>
          <w:p w:rsidR="000A17E1" w:rsidRDefault="00A20713" w:rsidP="00A20713">
            <w:pPr>
              <w:jc w:val="center"/>
              <w:rPr>
                <w:rFonts w:ascii="Times New Roman" w:hAnsi="Times New Roman" w:cs="Times New Roman"/>
                <w:sz w:val="28"/>
                <w:szCs w:val="28"/>
              </w:rPr>
            </w:pPr>
            <w:r w:rsidRPr="00A20713">
              <w:rPr>
                <w:rFonts w:ascii="Times New Roman" w:hAnsi="Times New Roman" w:cs="Times New Roman"/>
                <w:sz w:val="28"/>
                <w:szCs w:val="28"/>
              </w:rPr>
              <w:t>27</w:t>
            </w:r>
          </w:p>
        </w:tc>
        <w:tc>
          <w:tcPr>
            <w:tcW w:w="1845" w:type="dxa"/>
          </w:tcPr>
          <w:p w:rsidR="000A17E1" w:rsidRDefault="00A20713" w:rsidP="00A20713">
            <w:pPr>
              <w:jc w:val="center"/>
              <w:rPr>
                <w:rFonts w:ascii="Times New Roman" w:hAnsi="Times New Roman" w:cs="Times New Roman"/>
                <w:sz w:val="28"/>
                <w:szCs w:val="28"/>
              </w:rPr>
            </w:pPr>
            <w:r w:rsidRPr="00A20713">
              <w:rPr>
                <w:rFonts w:ascii="Times New Roman" w:hAnsi="Times New Roman" w:cs="Times New Roman"/>
                <w:sz w:val="28"/>
                <w:szCs w:val="28"/>
              </w:rPr>
              <w:t>18</w:t>
            </w:r>
          </w:p>
        </w:tc>
        <w:tc>
          <w:tcPr>
            <w:tcW w:w="1786" w:type="dxa"/>
          </w:tcPr>
          <w:p w:rsidR="000A17E1" w:rsidRDefault="00A20713" w:rsidP="00A20713">
            <w:pPr>
              <w:jc w:val="center"/>
              <w:rPr>
                <w:rFonts w:ascii="Times New Roman" w:hAnsi="Times New Roman" w:cs="Times New Roman"/>
                <w:sz w:val="28"/>
                <w:szCs w:val="28"/>
              </w:rPr>
            </w:pPr>
            <w:r w:rsidRPr="00A20713">
              <w:rPr>
                <w:rFonts w:ascii="Times New Roman" w:hAnsi="Times New Roman" w:cs="Times New Roman"/>
                <w:sz w:val="28"/>
                <w:szCs w:val="28"/>
              </w:rPr>
              <w:t>40</w:t>
            </w:r>
          </w:p>
        </w:tc>
        <w:tc>
          <w:tcPr>
            <w:tcW w:w="1782" w:type="dxa"/>
          </w:tcPr>
          <w:p w:rsidR="000A17E1" w:rsidRDefault="00A20713" w:rsidP="00A20713">
            <w:pPr>
              <w:jc w:val="center"/>
              <w:rPr>
                <w:rFonts w:ascii="Times New Roman" w:hAnsi="Times New Roman" w:cs="Times New Roman"/>
                <w:sz w:val="28"/>
                <w:szCs w:val="28"/>
              </w:rPr>
            </w:pPr>
            <w:r w:rsidRPr="00A20713">
              <w:rPr>
                <w:rFonts w:ascii="Times New Roman" w:hAnsi="Times New Roman" w:cs="Times New Roman"/>
                <w:sz w:val="28"/>
                <w:szCs w:val="28"/>
              </w:rPr>
              <w:t>10,8</w:t>
            </w:r>
          </w:p>
        </w:tc>
      </w:tr>
      <w:tr w:rsidR="000A17E1" w:rsidTr="004010FB">
        <w:tc>
          <w:tcPr>
            <w:tcW w:w="1957" w:type="dxa"/>
          </w:tcPr>
          <w:p w:rsidR="000A17E1" w:rsidRDefault="00456643" w:rsidP="00456643">
            <w:pPr>
              <w:jc w:val="center"/>
              <w:rPr>
                <w:rFonts w:ascii="Times New Roman" w:hAnsi="Times New Roman" w:cs="Times New Roman"/>
                <w:sz w:val="28"/>
                <w:szCs w:val="28"/>
              </w:rPr>
            </w:pPr>
            <w:r>
              <w:rPr>
                <w:rFonts w:ascii="Times New Roman" w:hAnsi="Times New Roman" w:cs="Times New Roman"/>
                <w:sz w:val="28"/>
                <w:szCs w:val="28"/>
              </w:rPr>
              <w:t>Отопительные приборы</w:t>
            </w:r>
          </w:p>
        </w:tc>
        <w:tc>
          <w:tcPr>
            <w:tcW w:w="2201" w:type="dxa"/>
          </w:tcPr>
          <w:p w:rsidR="000A17E1" w:rsidRDefault="00456643" w:rsidP="00456643">
            <w:pPr>
              <w:jc w:val="center"/>
              <w:rPr>
                <w:rFonts w:ascii="Times New Roman" w:hAnsi="Times New Roman" w:cs="Times New Roman"/>
                <w:sz w:val="28"/>
                <w:szCs w:val="28"/>
              </w:rPr>
            </w:pPr>
            <w:r w:rsidRPr="00456643">
              <w:rPr>
                <w:rFonts w:ascii="Times New Roman" w:hAnsi="Times New Roman" w:cs="Times New Roman"/>
                <w:sz w:val="28"/>
                <w:szCs w:val="28"/>
              </w:rPr>
              <w:t>40</w:t>
            </w:r>
          </w:p>
        </w:tc>
        <w:tc>
          <w:tcPr>
            <w:tcW w:w="1845" w:type="dxa"/>
          </w:tcPr>
          <w:p w:rsidR="000A17E1" w:rsidRDefault="00456643" w:rsidP="00456643">
            <w:pPr>
              <w:jc w:val="center"/>
              <w:rPr>
                <w:rFonts w:ascii="Times New Roman" w:hAnsi="Times New Roman" w:cs="Times New Roman"/>
                <w:sz w:val="28"/>
                <w:szCs w:val="28"/>
              </w:rPr>
            </w:pPr>
            <w:r w:rsidRPr="00456643">
              <w:rPr>
                <w:rFonts w:ascii="Times New Roman" w:hAnsi="Times New Roman" w:cs="Times New Roman"/>
                <w:sz w:val="28"/>
                <w:szCs w:val="28"/>
              </w:rPr>
              <w:t>18</w:t>
            </w:r>
          </w:p>
        </w:tc>
        <w:tc>
          <w:tcPr>
            <w:tcW w:w="1786" w:type="dxa"/>
          </w:tcPr>
          <w:p w:rsidR="000A17E1" w:rsidRDefault="00456643" w:rsidP="00456643">
            <w:pPr>
              <w:jc w:val="center"/>
              <w:rPr>
                <w:rFonts w:ascii="Times New Roman" w:hAnsi="Times New Roman" w:cs="Times New Roman"/>
                <w:sz w:val="28"/>
                <w:szCs w:val="28"/>
              </w:rPr>
            </w:pPr>
            <w:r w:rsidRPr="00456643">
              <w:rPr>
                <w:rFonts w:ascii="Times New Roman" w:hAnsi="Times New Roman" w:cs="Times New Roman"/>
                <w:sz w:val="28"/>
                <w:szCs w:val="28"/>
              </w:rPr>
              <w:t>40</w:t>
            </w:r>
          </w:p>
        </w:tc>
        <w:tc>
          <w:tcPr>
            <w:tcW w:w="1782" w:type="dxa"/>
          </w:tcPr>
          <w:p w:rsidR="000A17E1" w:rsidRDefault="00456643" w:rsidP="00456643">
            <w:pPr>
              <w:jc w:val="center"/>
              <w:rPr>
                <w:rFonts w:ascii="Times New Roman" w:hAnsi="Times New Roman" w:cs="Times New Roman"/>
                <w:sz w:val="28"/>
                <w:szCs w:val="28"/>
              </w:rPr>
            </w:pPr>
            <w:r w:rsidRPr="00456643">
              <w:rPr>
                <w:rFonts w:ascii="Times New Roman" w:hAnsi="Times New Roman" w:cs="Times New Roman"/>
                <w:sz w:val="28"/>
                <w:szCs w:val="28"/>
              </w:rPr>
              <w:t>16</w:t>
            </w:r>
          </w:p>
        </w:tc>
      </w:tr>
      <w:tr w:rsidR="000A17E1" w:rsidTr="004010FB">
        <w:tc>
          <w:tcPr>
            <w:tcW w:w="1957" w:type="dxa"/>
          </w:tcPr>
          <w:p w:rsidR="000A17E1" w:rsidRDefault="001A62C7" w:rsidP="001A62C7">
            <w:pPr>
              <w:jc w:val="center"/>
              <w:rPr>
                <w:rFonts w:ascii="Times New Roman" w:hAnsi="Times New Roman" w:cs="Times New Roman"/>
                <w:sz w:val="28"/>
                <w:szCs w:val="28"/>
              </w:rPr>
            </w:pPr>
            <w:r>
              <w:rPr>
                <w:rFonts w:ascii="Times New Roman" w:hAnsi="Times New Roman" w:cs="Times New Roman"/>
                <w:sz w:val="28"/>
                <w:szCs w:val="28"/>
              </w:rPr>
              <w:t>Запорная арматура</w:t>
            </w:r>
          </w:p>
        </w:tc>
        <w:tc>
          <w:tcPr>
            <w:tcW w:w="2201" w:type="dxa"/>
          </w:tcPr>
          <w:p w:rsidR="000A17E1" w:rsidRDefault="001A62C7" w:rsidP="001A62C7">
            <w:pPr>
              <w:jc w:val="center"/>
              <w:rPr>
                <w:rFonts w:ascii="Times New Roman" w:hAnsi="Times New Roman" w:cs="Times New Roman"/>
                <w:sz w:val="28"/>
                <w:szCs w:val="28"/>
              </w:rPr>
            </w:pPr>
            <w:r w:rsidRPr="001A62C7">
              <w:rPr>
                <w:rFonts w:ascii="Times New Roman" w:hAnsi="Times New Roman" w:cs="Times New Roman"/>
                <w:sz w:val="28"/>
                <w:szCs w:val="28"/>
              </w:rPr>
              <w:t>7</w:t>
            </w:r>
          </w:p>
        </w:tc>
        <w:tc>
          <w:tcPr>
            <w:tcW w:w="1845" w:type="dxa"/>
          </w:tcPr>
          <w:p w:rsidR="000A17E1" w:rsidRDefault="001A62C7" w:rsidP="001A62C7">
            <w:pPr>
              <w:jc w:val="center"/>
              <w:rPr>
                <w:rFonts w:ascii="Times New Roman" w:hAnsi="Times New Roman" w:cs="Times New Roman"/>
                <w:sz w:val="28"/>
                <w:szCs w:val="28"/>
              </w:rPr>
            </w:pPr>
            <w:r w:rsidRPr="001A62C7">
              <w:rPr>
                <w:rFonts w:ascii="Times New Roman" w:hAnsi="Times New Roman" w:cs="Times New Roman"/>
                <w:sz w:val="28"/>
                <w:szCs w:val="28"/>
              </w:rPr>
              <w:t>3</w:t>
            </w:r>
          </w:p>
        </w:tc>
        <w:tc>
          <w:tcPr>
            <w:tcW w:w="1786" w:type="dxa"/>
          </w:tcPr>
          <w:p w:rsidR="000A17E1" w:rsidRDefault="001A62C7" w:rsidP="001A62C7">
            <w:pPr>
              <w:jc w:val="center"/>
              <w:rPr>
                <w:rFonts w:ascii="Times New Roman" w:hAnsi="Times New Roman" w:cs="Times New Roman"/>
                <w:sz w:val="28"/>
                <w:szCs w:val="28"/>
              </w:rPr>
            </w:pPr>
            <w:r w:rsidRPr="001A62C7">
              <w:rPr>
                <w:rFonts w:ascii="Times New Roman" w:hAnsi="Times New Roman" w:cs="Times New Roman"/>
                <w:sz w:val="28"/>
                <w:szCs w:val="28"/>
              </w:rPr>
              <w:t>30</w:t>
            </w:r>
          </w:p>
        </w:tc>
        <w:tc>
          <w:tcPr>
            <w:tcW w:w="1782" w:type="dxa"/>
          </w:tcPr>
          <w:p w:rsidR="000A17E1" w:rsidRDefault="001A62C7" w:rsidP="001A62C7">
            <w:pPr>
              <w:jc w:val="center"/>
              <w:rPr>
                <w:rFonts w:ascii="Times New Roman" w:hAnsi="Times New Roman" w:cs="Times New Roman"/>
                <w:sz w:val="28"/>
                <w:szCs w:val="28"/>
              </w:rPr>
            </w:pPr>
            <w:r w:rsidRPr="001A62C7">
              <w:rPr>
                <w:rFonts w:ascii="Times New Roman" w:hAnsi="Times New Roman" w:cs="Times New Roman"/>
                <w:sz w:val="28"/>
                <w:szCs w:val="28"/>
              </w:rPr>
              <w:t>2,1</w:t>
            </w:r>
          </w:p>
        </w:tc>
      </w:tr>
      <w:tr w:rsidR="000A17E1" w:rsidTr="004010FB">
        <w:tc>
          <w:tcPr>
            <w:tcW w:w="1957" w:type="dxa"/>
          </w:tcPr>
          <w:p w:rsidR="000A17E1" w:rsidRDefault="004010FB" w:rsidP="004010FB">
            <w:pPr>
              <w:jc w:val="center"/>
              <w:rPr>
                <w:rFonts w:ascii="Times New Roman" w:hAnsi="Times New Roman" w:cs="Times New Roman"/>
                <w:sz w:val="28"/>
                <w:szCs w:val="28"/>
              </w:rPr>
            </w:pPr>
            <w:r>
              <w:rPr>
                <w:rFonts w:ascii="Times New Roman" w:hAnsi="Times New Roman" w:cs="Times New Roman"/>
                <w:sz w:val="28"/>
                <w:szCs w:val="28"/>
              </w:rPr>
              <w:t>Калориферы</w:t>
            </w:r>
          </w:p>
        </w:tc>
        <w:tc>
          <w:tcPr>
            <w:tcW w:w="2201" w:type="dxa"/>
          </w:tcPr>
          <w:p w:rsidR="000A17E1" w:rsidRDefault="004010FB" w:rsidP="004010FB">
            <w:pPr>
              <w:jc w:val="center"/>
              <w:rPr>
                <w:rFonts w:ascii="Times New Roman" w:hAnsi="Times New Roman" w:cs="Times New Roman"/>
                <w:sz w:val="28"/>
                <w:szCs w:val="28"/>
              </w:rPr>
            </w:pPr>
            <w:r w:rsidRPr="004010FB">
              <w:rPr>
                <w:rFonts w:ascii="Times New Roman" w:hAnsi="Times New Roman" w:cs="Times New Roman"/>
                <w:sz w:val="28"/>
                <w:szCs w:val="28"/>
              </w:rPr>
              <w:t>1</w:t>
            </w:r>
          </w:p>
        </w:tc>
        <w:tc>
          <w:tcPr>
            <w:tcW w:w="1845" w:type="dxa"/>
          </w:tcPr>
          <w:p w:rsidR="000A17E1" w:rsidRDefault="004010FB" w:rsidP="004010FB">
            <w:pPr>
              <w:jc w:val="center"/>
              <w:rPr>
                <w:rFonts w:ascii="Times New Roman" w:hAnsi="Times New Roman" w:cs="Times New Roman"/>
                <w:sz w:val="28"/>
                <w:szCs w:val="28"/>
              </w:rPr>
            </w:pPr>
            <w:r w:rsidRPr="004010FB">
              <w:rPr>
                <w:rFonts w:ascii="Times New Roman" w:hAnsi="Times New Roman" w:cs="Times New Roman"/>
                <w:sz w:val="28"/>
                <w:szCs w:val="28"/>
              </w:rPr>
              <w:t>3</w:t>
            </w:r>
          </w:p>
        </w:tc>
        <w:tc>
          <w:tcPr>
            <w:tcW w:w="1786" w:type="dxa"/>
          </w:tcPr>
          <w:p w:rsidR="000A17E1" w:rsidRDefault="004010FB" w:rsidP="004010FB">
            <w:pPr>
              <w:jc w:val="center"/>
              <w:rPr>
                <w:rFonts w:ascii="Times New Roman" w:hAnsi="Times New Roman" w:cs="Times New Roman"/>
                <w:sz w:val="28"/>
                <w:szCs w:val="28"/>
              </w:rPr>
            </w:pPr>
            <w:r w:rsidRPr="004010FB">
              <w:rPr>
                <w:rFonts w:ascii="Times New Roman" w:hAnsi="Times New Roman" w:cs="Times New Roman"/>
                <w:sz w:val="28"/>
                <w:szCs w:val="28"/>
              </w:rPr>
              <w:t>25</w:t>
            </w:r>
          </w:p>
        </w:tc>
        <w:tc>
          <w:tcPr>
            <w:tcW w:w="1782" w:type="dxa"/>
          </w:tcPr>
          <w:p w:rsidR="000A17E1" w:rsidRDefault="004010FB" w:rsidP="004010FB">
            <w:pPr>
              <w:jc w:val="center"/>
              <w:rPr>
                <w:rFonts w:ascii="Times New Roman" w:hAnsi="Times New Roman" w:cs="Times New Roman"/>
                <w:sz w:val="28"/>
                <w:szCs w:val="28"/>
              </w:rPr>
            </w:pPr>
            <w:r w:rsidRPr="004010FB">
              <w:rPr>
                <w:rFonts w:ascii="Times New Roman" w:hAnsi="Times New Roman" w:cs="Times New Roman"/>
                <w:sz w:val="28"/>
                <w:szCs w:val="28"/>
              </w:rPr>
              <w:t>0,4</w:t>
            </w:r>
          </w:p>
        </w:tc>
      </w:tr>
      <w:tr w:rsidR="000A17E1" w:rsidTr="004010FB">
        <w:tc>
          <w:tcPr>
            <w:tcW w:w="1957" w:type="dxa"/>
          </w:tcPr>
          <w:p w:rsidR="000A17E1" w:rsidRDefault="004010FB" w:rsidP="004010FB">
            <w:pPr>
              <w:jc w:val="center"/>
              <w:rPr>
                <w:rFonts w:ascii="Times New Roman" w:hAnsi="Times New Roman" w:cs="Times New Roman"/>
                <w:sz w:val="28"/>
                <w:szCs w:val="28"/>
              </w:rPr>
            </w:pPr>
            <w:r>
              <w:rPr>
                <w:rFonts w:ascii="Times New Roman" w:hAnsi="Times New Roman" w:cs="Times New Roman"/>
                <w:sz w:val="28"/>
                <w:szCs w:val="28"/>
              </w:rPr>
              <w:t>ИТОГО</w:t>
            </w:r>
          </w:p>
        </w:tc>
        <w:tc>
          <w:tcPr>
            <w:tcW w:w="2201" w:type="dxa"/>
          </w:tcPr>
          <w:p w:rsidR="000A17E1" w:rsidRDefault="004010FB" w:rsidP="004010FB">
            <w:pPr>
              <w:jc w:val="center"/>
              <w:rPr>
                <w:rFonts w:ascii="Times New Roman" w:hAnsi="Times New Roman" w:cs="Times New Roman"/>
                <w:sz w:val="28"/>
                <w:szCs w:val="28"/>
              </w:rPr>
            </w:pPr>
            <w:r>
              <w:rPr>
                <w:rFonts w:ascii="Times New Roman" w:hAnsi="Times New Roman" w:cs="Times New Roman"/>
                <w:sz w:val="28"/>
                <w:szCs w:val="28"/>
              </w:rPr>
              <w:t>100</w:t>
            </w:r>
          </w:p>
        </w:tc>
        <w:tc>
          <w:tcPr>
            <w:tcW w:w="1845" w:type="dxa"/>
          </w:tcPr>
          <w:p w:rsidR="000A17E1" w:rsidRDefault="000A17E1" w:rsidP="004010FB">
            <w:pPr>
              <w:jc w:val="center"/>
              <w:rPr>
                <w:rFonts w:ascii="Times New Roman" w:hAnsi="Times New Roman" w:cs="Times New Roman"/>
                <w:sz w:val="28"/>
                <w:szCs w:val="28"/>
              </w:rPr>
            </w:pPr>
          </w:p>
        </w:tc>
        <w:tc>
          <w:tcPr>
            <w:tcW w:w="1786" w:type="dxa"/>
          </w:tcPr>
          <w:p w:rsidR="000A17E1" w:rsidRDefault="000A17E1" w:rsidP="004010FB">
            <w:pPr>
              <w:jc w:val="center"/>
              <w:rPr>
                <w:rFonts w:ascii="Times New Roman" w:hAnsi="Times New Roman" w:cs="Times New Roman"/>
                <w:sz w:val="28"/>
                <w:szCs w:val="28"/>
              </w:rPr>
            </w:pPr>
          </w:p>
        </w:tc>
        <w:tc>
          <w:tcPr>
            <w:tcW w:w="1782" w:type="dxa"/>
          </w:tcPr>
          <w:p w:rsidR="000A17E1" w:rsidRDefault="004010FB" w:rsidP="004010FB">
            <w:pPr>
              <w:jc w:val="center"/>
              <w:rPr>
                <w:rFonts w:ascii="Times New Roman" w:hAnsi="Times New Roman" w:cs="Times New Roman"/>
                <w:sz w:val="28"/>
                <w:szCs w:val="28"/>
              </w:rPr>
            </w:pPr>
            <w:r w:rsidRPr="004010FB">
              <w:rPr>
                <w:rFonts w:ascii="Times New Roman" w:hAnsi="Times New Roman" w:cs="Times New Roman"/>
                <w:sz w:val="28"/>
                <w:szCs w:val="28"/>
              </w:rPr>
              <w:t>44,3</w:t>
            </w:r>
          </w:p>
        </w:tc>
      </w:tr>
    </w:tbl>
    <w:p w:rsidR="00195863" w:rsidRDefault="00195863" w:rsidP="004010FB">
      <w:pPr>
        <w:rPr>
          <w:rFonts w:ascii="Times New Roman" w:hAnsi="Times New Roman" w:cs="Times New Roman"/>
          <w:sz w:val="28"/>
          <w:szCs w:val="28"/>
        </w:rPr>
      </w:pPr>
    </w:p>
    <w:p w:rsidR="00975C0D" w:rsidRDefault="004010FB" w:rsidP="004010FB">
      <w:pPr>
        <w:rPr>
          <w:rFonts w:ascii="Times New Roman" w:hAnsi="Times New Roman" w:cs="Times New Roman"/>
          <w:sz w:val="28"/>
          <w:szCs w:val="28"/>
        </w:rPr>
      </w:pPr>
      <w:r w:rsidRPr="004010FB">
        <w:rPr>
          <w:rFonts w:ascii="Times New Roman" w:hAnsi="Times New Roman" w:cs="Times New Roman"/>
          <w:sz w:val="28"/>
          <w:szCs w:val="28"/>
        </w:rPr>
        <w:t>Принимается физический износ системы 45%.</w:t>
      </w:r>
    </w:p>
    <w:p w:rsidR="00E64171" w:rsidRDefault="00E64171" w:rsidP="004010FB">
      <w:pPr>
        <w:rPr>
          <w:rFonts w:ascii="Times New Roman" w:hAnsi="Times New Roman" w:cs="Times New Roman"/>
          <w:sz w:val="28"/>
          <w:szCs w:val="28"/>
        </w:rPr>
      </w:pPr>
    </w:p>
    <w:p w:rsidR="00E64171" w:rsidRPr="00E64171" w:rsidRDefault="00E64171" w:rsidP="00C44AA4">
      <w:pPr>
        <w:jc w:val="both"/>
        <w:rPr>
          <w:rFonts w:ascii="Times New Roman" w:hAnsi="Times New Roman" w:cs="Times New Roman"/>
          <w:b/>
          <w:sz w:val="28"/>
          <w:szCs w:val="28"/>
        </w:rPr>
      </w:pPr>
      <w:r w:rsidRPr="00E64171">
        <w:rPr>
          <w:rFonts w:ascii="Times New Roman" w:hAnsi="Times New Roman" w:cs="Times New Roman"/>
          <w:b/>
          <w:sz w:val="28"/>
          <w:szCs w:val="28"/>
        </w:rPr>
        <w:t xml:space="preserve">Пример </w:t>
      </w:r>
      <w:r w:rsidR="00C44AA4">
        <w:rPr>
          <w:rFonts w:ascii="Times New Roman" w:hAnsi="Times New Roman" w:cs="Times New Roman"/>
          <w:b/>
          <w:sz w:val="28"/>
          <w:szCs w:val="28"/>
        </w:rPr>
        <w:t>5</w:t>
      </w:r>
      <w:r w:rsidRPr="00E64171">
        <w:rPr>
          <w:rFonts w:ascii="Times New Roman" w:hAnsi="Times New Roman" w:cs="Times New Roman"/>
          <w:b/>
          <w:sz w:val="28"/>
          <w:szCs w:val="28"/>
        </w:rPr>
        <w:t>. Определение физического износа здания в целом.</w:t>
      </w:r>
    </w:p>
    <w:p w:rsidR="00E64171" w:rsidRPr="00E64171" w:rsidRDefault="00E64171" w:rsidP="00E64171">
      <w:pPr>
        <w:jc w:val="both"/>
        <w:rPr>
          <w:rFonts w:ascii="Times New Roman" w:hAnsi="Times New Roman" w:cs="Times New Roman"/>
          <w:sz w:val="28"/>
          <w:szCs w:val="28"/>
        </w:rPr>
      </w:pPr>
      <w:r w:rsidRPr="00E64171">
        <w:rPr>
          <w:rFonts w:ascii="Times New Roman" w:hAnsi="Times New Roman" w:cs="Times New Roman"/>
          <w:sz w:val="28"/>
          <w:szCs w:val="28"/>
        </w:rPr>
        <w:t>При обследовании крупнопанельного 5-этажного жилого здания проведена оценка физического износа всех конструктивных элементов и получены данные по оценке физического износа газового оборудования, который проводился специализированной организацией.</w:t>
      </w:r>
    </w:p>
    <w:p w:rsidR="00E64171" w:rsidRPr="00E64171" w:rsidRDefault="00E64171" w:rsidP="00E64171">
      <w:pPr>
        <w:jc w:val="both"/>
        <w:rPr>
          <w:rFonts w:ascii="Times New Roman" w:hAnsi="Times New Roman" w:cs="Times New Roman"/>
          <w:sz w:val="28"/>
          <w:szCs w:val="28"/>
        </w:rPr>
      </w:pPr>
      <w:r w:rsidRPr="00E64171">
        <w:rPr>
          <w:rFonts w:ascii="Times New Roman" w:hAnsi="Times New Roman" w:cs="Times New Roman"/>
          <w:sz w:val="28"/>
          <w:szCs w:val="28"/>
        </w:rPr>
        <w:t>Удельные веса конструктивных элементов и инженерного оборудования приняты в соответствии со сб. N 28 "Укрупненные показатели восстановительной стоимости жилых, общественных зданий и здания и сооружения коммунально-бытового назначения для переоценки основных фондов", М., 1970.</w:t>
      </w:r>
    </w:p>
    <w:p w:rsidR="00E64171" w:rsidRPr="00E64171" w:rsidRDefault="00E64171" w:rsidP="00E64171">
      <w:pPr>
        <w:jc w:val="both"/>
        <w:rPr>
          <w:rFonts w:ascii="Times New Roman" w:hAnsi="Times New Roman" w:cs="Times New Roman"/>
          <w:sz w:val="28"/>
          <w:szCs w:val="28"/>
        </w:rPr>
      </w:pPr>
      <w:proofErr w:type="gramStart"/>
      <w:r w:rsidRPr="00E64171">
        <w:rPr>
          <w:rFonts w:ascii="Times New Roman" w:hAnsi="Times New Roman" w:cs="Times New Roman"/>
          <w:sz w:val="28"/>
          <w:szCs w:val="28"/>
        </w:rPr>
        <w:t>По табл</w:t>
      </w:r>
      <w:r>
        <w:rPr>
          <w:rFonts w:ascii="Times New Roman" w:hAnsi="Times New Roman" w:cs="Times New Roman"/>
          <w:sz w:val="28"/>
          <w:szCs w:val="28"/>
        </w:rPr>
        <w:t>ице</w:t>
      </w:r>
      <w:r w:rsidRPr="00E64171">
        <w:rPr>
          <w:rFonts w:ascii="Times New Roman" w:hAnsi="Times New Roman" w:cs="Times New Roman"/>
          <w:sz w:val="28"/>
          <w:szCs w:val="28"/>
        </w:rPr>
        <w:t xml:space="preserve"> рекомендуемого </w:t>
      </w:r>
      <w:r>
        <w:rPr>
          <w:rFonts w:ascii="Times New Roman" w:hAnsi="Times New Roman" w:cs="Times New Roman"/>
          <w:sz w:val="28"/>
          <w:szCs w:val="28"/>
        </w:rPr>
        <w:t xml:space="preserve">«Правилами…» </w:t>
      </w:r>
      <w:r w:rsidRPr="00E64171">
        <w:rPr>
          <w:rFonts w:ascii="Times New Roman" w:hAnsi="Times New Roman" w:cs="Times New Roman"/>
          <w:sz w:val="28"/>
          <w:szCs w:val="28"/>
        </w:rPr>
        <w:t>прил.2 определяем удельные веса по восстановительной стоимости укрупненных конструктивных элементов, приведенных в сб.</w:t>
      </w:r>
      <w:r>
        <w:rPr>
          <w:rFonts w:ascii="Times New Roman" w:hAnsi="Times New Roman" w:cs="Times New Roman"/>
          <w:sz w:val="28"/>
          <w:szCs w:val="28"/>
        </w:rPr>
        <w:t xml:space="preserve"> </w:t>
      </w:r>
      <w:r w:rsidRPr="00E64171">
        <w:rPr>
          <w:rFonts w:ascii="Times New Roman" w:hAnsi="Times New Roman" w:cs="Times New Roman"/>
          <w:sz w:val="28"/>
          <w:szCs w:val="28"/>
        </w:rPr>
        <w:t>N 28.</w:t>
      </w:r>
      <w:proofErr w:type="gramEnd"/>
    </w:p>
    <w:p w:rsidR="00E64171" w:rsidRDefault="00E64171" w:rsidP="00E64171">
      <w:pPr>
        <w:jc w:val="both"/>
        <w:rPr>
          <w:rFonts w:ascii="Times New Roman" w:hAnsi="Times New Roman" w:cs="Times New Roman"/>
          <w:sz w:val="28"/>
          <w:szCs w:val="28"/>
        </w:rPr>
      </w:pPr>
      <w:r w:rsidRPr="00E64171">
        <w:rPr>
          <w:rFonts w:ascii="Times New Roman" w:hAnsi="Times New Roman" w:cs="Times New Roman"/>
          <w:sz w:val="28"/>
          <w:szCs w:val="28"/>
        </w:rPr>
        <w:t>Результаты оценки физического износа элементов и систем, а также определения их удельного веса по восстановительной стоимости сведены в табл</w:t>
      </w:r>
      <w:r>
        <w:rPr>
          <w:rFonts w:ascii="Times New Roman" w:hAnsi="Times New Roman" w:cs="Times New Roman"/>
          <w:sz w:val="28"/>
          <w:szCs w:val="28"/>
        </w:rPr>
        <w:t>ице</w:t>
      </w:r>
      <w:r w:rsidRPr="00E64171">
        <w:rPr>
          <w:rFonts w:ascii="Times New Roman" w:hAnsi="Times New Roman" w:cs="Times New Roman"/>
          <w:sz w:val="28"/>
          <w:szCs w:val="28"/>
        </w:rPr>
        <w:t>.</w:t>
      </w:r>
    </w:p>
    <w:p w:rsidR="00E25179" w:rsidRDefault="00E25179" w:rsidP="00E64171">
      <w:pPr>
        <w:jc w:val="both"/>
        <w:rPr>
          <w:rFonts w:ascii="Times New Roman" w:hAnsi="Times New Roman" w:cs="Times New Roman"/>
          <w:sz w:val="28"/>
          <w:szCs w:val="28"/>
        </w:rPr>
      </w:pPr>
    </w:p>
    <w:p w:rsidR="00E25179" w:rsidRDefault="00E25179" w:rsidP="00E64171">
      <w:pPr>
        <w:jc w:val="both"/>
        <w:rPr>
          <w:rFonts w:ascii="Times New Roman" w:hAnsi="Times New Roman" w:cs="Times New Roman"/>
          <w:sz w:val="28"/>
          <w:szCs w:val="28"/>
        </w:rPr>
      </w:pPr>
    </w:p>
    <w:p w:rsidR="00E25179" w:rsidRDefault="00E25179" w:rsidP="00E64171">
      <w:pPr>
        <w:jc w:val="both"/>
        <w:rPr>
          <w:rFonts w:ascii="Times New Roman" w:hAnsi="Times New Roman" w:cs="Times New Roman"/>
          <w:sz w:val="28"/>
          <w:szCs w:val="28"/>
        </w:rPr>
      </w:pPr>
    </w:p>
    <w:tbl>
      <w:tblPr>
        <w:tblStyle w:val="a6"/>
        <w:tblW w:w="0" w:type="auto"/>
        <w:tblLayout w:type="fixed"/>
        <w:tblLook w:val="04A0" w:firstRow="1" w:lastRow="0" w:firstColumn="1" w:lastColumn="0" w:noHBand="0" w:noVBand="1"/>
      </w:tblPr>
      <w:tblGrid>
        <w:gridCol w:w="2093"/>
        <w:gridCol w:w="1559"/>
        <w:gridCol w:w="1182"/>
        <w:gridCol w:w="1427"/>
        <w:gridCol w:w="1472"/>
        <w:gridCol w:w="1838"/>
      </w:tblGrid>
      <w:tr w:rsidR="001B0DDD" w:rsidRPr="00155C0E" w:rsidTr="002B3AF7">
        <w:tc>
          <w:tcPr>
            <w:tcW w:w="2093" w:type="dxa"/>
            <w:vMerge w:val="restart"/>
          </w:tcPr>
          <w:p w:rsidR="00155C0E" w:rsidRPr="00155C0E" w:rsidRDefault="00155C0E" w:rsidP="00155C0E">
            <w:pPr>
              <w:jc w:val="center"/>
              <w:rPr>
                <w:rFonts w:ascii="Times New Roman" w:hAnsi="Times New Roman" w:cs="Times New Roman"/>
                <w:sz w:val="20"/>
                <w:szCs w:val="20"/>
              </w:rPr>
            </w:pPr>
            <w:r w:rsidRPr="00155C0E">
              <w:rPr>
                <w:rFonts w:ascii="Times New Roman" w:hAnsi="Times New Roman" w:cs="Times New Roman"/>
                <w:sz w:val="20"/>
                <w:szCs w:val="20"/>
              </w:rPr>
              <w:lastRenderedPageBreak/>
              <w:t>Наименование элемента здания</w:t>
            </w:r>
          </w:p>
        </w:tc>
        <w:tc>
          <w:tcPr>
            <w:tcW w:w="1559" w:type="dxa"/>
            <w:vMerge w:val="restart"/>
          </w:tcPr>
          <w:p w:rsidR="00155C0E" w:rsidRPr="00155C0E" w:rsidRDefault="00DD5ED3" w:rsidP="00155C0E">
            <w:pPr>
              <w:jc w:val="center"/>
              <w:rPr>
                <w:rFonts w:ascii="Times New Roman" w:hAnsi="Times New Roman" w:cs="Times New Roman"/>
                <w:sz w:val="20"/>
                <w:szCs w:val="20"/>
              </w:rPr>
            </w:pPr>
            <w:r>
              <w:rPr>
                <w:rFonts w:ascii="Times New Roman" w:hAnsi="Times New Roman" w:cs="Times New Roman"/>
                <w:sz w:val="20"/>
                <w:szCs w:val="20"/>
              </w:rPr>
              <w:t>Удельные веса укрупнённых конструктивных элементов по сб.28</w:t>
            </w:r>
            <w:r w:rsidR="0034452D">
              <w:rPr>
                <w:rFonts w:ascii="Times New Roman" w:hAnsi="Times New Roman" w:cs="Times New Roman"/>
                <w:sz w:val="20"/>
                <w:szCs w:val="20"/>
              </w:rPr>
              <w:t>, %</w:t>
            </w:r>
          </w:p>
        </w:tc>
        <w:tc>
          <w:tcPr>
            <w:tcW w:w="1182" w:type="dxa"/>
            <w:vMerge w:val="restart"/>
          </w:tcPr>
          <w:p w:rsidR="00155C0E" w:rsidRPr="00155C0E" w:rsidRDefault="00D703E7" w:rsidP="00D703E7">
            <w:pPr>
              <w:jc w:val="center"/>
              <w:rPr>
                <w:rFonts w:ascii="Times New Roman" w:hAnsi="Times New Roman" w:cs="Times New Roman"/>
                <w:sz w:val="20"/>
                <w:szCs w:val="20"/>
              </w:rPr>
            </w:pPr>
            <w:r>
              <w:rPr>
                <w:rFonts w:ascii="Times New Roman" w:hAnsi="Times New Roman" w:cs="Times New Roman"/>
                <w:sz w:val="20"/>
                <w:szCs w:val="20"/>
              </w:rPr>
              <w:t>Удельные веса каждого элемента по таблице прил.2 настоящего сборника, %</w:t>
            </w:r>
          </w:p>
        </w:tc>
        <w:tc>
          <w:tcPr>
            <w:tcW w:w="1427" w:type="dxa"/>
            <w:vMerge w:val="restart"/>
          </w:tcPr>
          <w:p w:rsidR="00155C0E" w:rsidRPr="00155C0E" w:rsidRDefault="0034452D" w:rsidP="00155C0E">
            <w:pPr>
              <w:jc w:val="center"/>
              <w:rPr>
                <w:rFonts w:ascii="Times New Roman" w:hAnsi="Times New Roman" w:cs="Times New Roman"/>
                <w:sz w:val="20"/>
                <w:szCs w:val="20"/>
              </w:rPr>
            </w:pPr>
            <w:r>
              <w:rPr>
                <w:rFonts w:ascii="Times New Roman" w:hAnsi="Times New Roman" w:cs="Times New Roman"/>
                <w:sz w:val="20"/>
                <w:szCs w:val="20"/>
              </w:rPr>
              <w:t>Расчётный удельный вес элемента, %</w:t>
            </w:r>
          </w:p>
        </w:tc>
        <w:tc>
          <w:tcPr>
            <w:tcW w:w="3310" w:type="dxa"/>
            <w:gridSpan w:val="2"/>
          </w:tcPr>
          <w:p w:rsidR="00155C0E" w:rsidRPr="00155C0E" w:rsidRDefault="009D16EA" w:rsidP="00155C0E">
            <w:pPr>
              <w:jc w:val="center"/>
              <w:rPr>
                <w:rFonts w:ascii="Times New Roman" w:hAnsi="Times New Roman" w:cs="Times New Roman"/>
                <w:sz w:val="20"/>
                <w:szCs w:val="20"/>
              </w:rPr>
            </w:pPr>
            <w:r>
              <w:rPr>
                <w:rFonts w:ascii="Times New Roman" w:hAnsi="Times New Roman" w:cs="Times New Roman"/>
                <w:sz w:val="20"/>
                <w:szCs w:val="20"/>
              </w:rPr>
              <w:t>Физический износ элементов здания, %</w:t>
            </w:r>
          </w:p>
        </w:tc>
      </w:tr>
      <w:tr w:rsidR="001B0DDD" w:rsidTr="002B3AF7">
        <w:tc>
          <w:tcPr>
            <w:tcW w:w="2093" w:type="dxa"/>
            <w:vMerge/>
          </w:tcPr>
          <w:p w:rsidR="00155C0E" w:rsidRDefault="00155C0E" w:rsidP="00E64171">
            <w:pPr>
              <w:rPr>
                <w:rFonts w:ascii="Times New Roman" w:hAnsi="Times New Roman" w:cs="Times New Roman"/>
                <w:sz w:val="28"/>
                <w:szCs w:val="28"/>
              </w:rPr>
            </w:pPr>
          </w:p>
        </w:tc>
        <w:tc>
          <w:tcPr>
            <w:tcW w:w="1559" w:type="dxa"/>
            <w:vMerge/>
          </w:tcPr>
          <w:p w:rsidR="00155C0E" w:rsidRDefault="00155C0E" w:rsidP="00E64171">
            <w:pPr>
              <w:rPr>
                <w:rFonts w:ascii="Times New Roman" w:hAnsi="Times New Roman" w:cs="Times New Roman"/>
                <w:sz w:val="28"/>
                <w:szCs w:val="28"/>
              </w:rPr>
            </w:pPr>
          </w:p>
        </w:tc>
        <w:tc>
          <w:tcPr>
            <w:tcW w:w="1182" w:type="dxa"/>
            <w:vMerge/>
          </w:tcPr>
          <w:p w:rsidR="00155C0E" w:rsidRDefault="00155C0E" w:rsidP="00E64171">
            <w:pPr>
              <w:rPr>
                <w:rFonts w:ascii="Times New Roman" w:hAnsi="Times New Roman" w:cs="Times New Roman"/>
                <w:sz w:val="28"/>
                <w:szCs w:val="28"/>
              </w:rPr>
            </w:pPr>
          </w:p>
        </w:tc>
        <w:tc>
          <w:tcPr>
            <w:tcW w:w="1427" w:type="dxa"/>
            <w:vMerge/>
          </w:tcPr>
          <w:p w:rsidR="00155C0E" w:rsidRDefault="00155C0E" w:rsidP="00E64171">
            <w:pPr>
              <w:rPr>
                <w:rFonts w:ascii="Times New Roman" w:hAnsi="Times New Roman" w:cs="Times New Roman"/>
                <w:sz w:val="28"/>
                <w:szCs w:val="28"/>
              </w:rPr>
            </w:pPr>
          </w:p>
        </w:tc>
        <w:tc>
          <w:tcPr>
            <w:tcW w:w="1472" w:type="dxa"/>
          </w:tcPr>
          <w:p w:rsidR="00155C0E" w:rsidRPr="001B0DDD" w:rsidRDefault="001B0DDD" w:rsidP="001B0DDD">
            <w:pPr>
              <w:jc w:val="center"/>
              <w:rPr>
                <w:rFonts w:ascii="Times New Roman" w:hAnsi="Times New Roman" w:cs="Times New Roman"/>
                <w:sz w:val="20"/>
                <w:szCs w:val="20"/>
              </w:rPr>
            </w:pPr>
            <w:r w:rsidRPr="001B0DDD">
              <w:rPr>
                <w:rFonts w:ascii="Times New Roman" w:hAnsi="Times New Roman" w:cs="Times New Roman"/>
                <w:sz w:val="20"/>
                <w:szCs w:val="20"/>
              </w:rPr>
              <w:t>По результатам оценки</w:t>
            </w:r>
          </w:p>
        </w:tc>
        <w:tc>
          <w:tcPr>
            <w:tcW w:w="1838" w:type="dxa"/>
          </w:tcPr>
          <w:p w:rsidR="00155C0E" w:rsidRPr="001B0DDD" w:rsidRDefault="001B0DDD" w:rsidP="001B0DDD">
            <w:pPr>
              <w:jc w:val="center"/>
              <w:rPr>
                <w:rFonts w:ascii="Times New Roman" w:hAnsi="Times New Roman" w:cs="Times New Roman"/>
                <w:sz w:val="20"/>
                <w:szCs w:val="20"/>
              </w:rPr>
            </w:pPr>
            <w:r w:rsidRPr="001B0DDD">
              <w:rPr>
                <w:rFonts w:ascii="Times New Roman" w:hAnsi="Times New Roman" w:cs="Times New Roman"/>
                <w:sz w:val="20"/>
                <w:szCs w:val="20"/>
              </w:rPr>
              <w:t>Средневзвешенное значение физического износа</w:t>
            </w:r>
          </w:p>
        </w:tc>
      </w:tr>
      <w:tr w:rsidR="002B3AF7" w:rsidTr="002B3AF7">
        <w:tc>
          <w:tcPr>
            <w:tcW w:w="2093" w:type="dxa"/>
          </w:tcPr>
          <w:p w:rsidR="00155C0E" w:rsidRPr="00F441DE" w:rsidRDefault="002B3AF7" w:rsidP="00F441DE">
            <w:pPr>
              <w:jc w:val="left"/>
              <w:rPr>
                <w:rFonts w:ascii="Times New Roman" w:hAnsi="Times New Roman" w:cs="Times New Roman"/>
                <w:sz w:val="24"/>
                <w:szCs w:val="24"/>
              </w:rPr>
            </w:pPr>
            <w:r w:rsidRPr="00F441DE">
              <w:rPr>
                <w:rFonts w:ascii="Times New Roman" w:hAnsi="Times New Roman" w:cs="Times New Roman"/>
                <w:sz w:val="24"/>
                <w:szCs w:val="24"/>
              </w:rPr>
              <w:t>1. Фундаменты</w:t>
            </w:r>
          </w:p>
        </w:tc>
        <w:tc>
          <w:tcPr>
            <w:tcW w:w="1559" w:type="dxa"/>
          </w:tcPr>
          <w:p w:rsidR="00155C0E" w:rsidRPr="00C0232F" w:rsidRDefault="002B3AF7" w:rsidP="002B3AF7">
            <w:pPr>
              <w:jc w:val="center"/>
              <w:rPr>
                <w:rFonts w:ascii="Times New Roman" w:hAnsi="Times New Roman" w:cs="Times New Roman"/>
                <w:sz w:val="24"/>
                <w:szCs w:val="24"/>
              </w:rPr>
            </w:pPr>
            <w:r w:rsidRPr="00C0232F">
              <w:rPr>
                <w:rFonts w:ascii="Times New Roman" w:hAnsi="Times New Roman" w:cs="Times New Roman"/>
                <w:sz w:val="24"/>
                <w:szCs w:val="24"/>
              </w:rPr>
              <w:t>4</w:t>
            </w:r>
          </w:p>
        </w:tc>
        <w:tc>
          <w:tcPr>
            <w:tcW w:w="1182" w:type="dxa"/>
          </w:tcPr>
          <w:p w:rsidR="00155C0E" w:rsidRPr="00C0232F" w:rsidRDefault="002B3AF7" w:rsidP="002B3AF7">
            <w:pPr>
              <w:jc w:val="center"/>
              <w:rPr>
                <w:rFonts w:ascii="Times New Roman" w:hAnsi="Times New Roman" w:cs="Times New Roman"/>
                <w:sz w:val="24"/>
                <w:szCs w:val="24"/>
              </w:rPr>
            </w:pPr>
            <w:r w:rsidRPr="00C0232F">
              <w:rPr>
                <w:rFonts w:ascii="Times New Roman" w:hAnsi="Times New Roman" w:cs="Times New Roman"/>
                <w:sz w:val="24"/>
                <w:szCs w:val="24"/>
              </w:rPr>
              <w:t>-</w:t>
            </w:r>
          </w:p>
        </w:tc>
        <w:tc>
          <w:tcPr>
            <w:tcW w:w="1427" w:type="dxa"/>
          </w:tcPr>
          <w:p w:rsidR="00155C0E" w:rsidRPr="00C0232F" w:rsidRDefault="002B3AF7" w:rsidP="002B3AF7">
            <w:pPr>
              <w:jc w:val="center"/>
              <w:rPr>
                <w:rFonts w:ascii="Times New Roman" w:hAnsi="Times New Roman" w:cs="Times New Roman"/>
                <w:sz w:val="24"/>
                <w:szCs w:val="24"/>
              </w:rPr>
            </w:pPr>
            <w:r w:rsidRPr="00C0232F">
              <w:rPr>
                <w:rFonts w:ascii="Times New Roman" w:hAnsi="Times New Roman" w:cs="Times New Roman"/>
                <w:sz w:val="24"/>
                <w:szCs w:val="24"/>
              </w:rPr>
              <w:t>4</w:t>
            </w:r>
          </w:p>
        </w:tc>
        <w:tc>
          <w:tcPr>
            <w:tcW w:w="1472" w:type="dxa"/>
          </w:tcPr>
          <w:p w:rsidR="00155C0E" w:rsidRPr="00C0232F" w:rsidRDefault="002B3AF7" w:rsidP="002B3AF7">
            <w:pPr>
              <w:jc w:val="center"/>
              <w:rPr>
                <w:rFonts w:ascii="Times New Roman" w:hAnsi="Times New Roman" w:cs="Times New Roman"/>
                <w:sz w:val="24"/>
                <w:szCs w:val="24"/>
              </w:rPr>
            </w:pPr>
            <w:r w:rsidRPr="00C0232F">
              <w:rPr>
                <w:rFonts w:ascii="Times New Roman" w:hAnsi="Times New Roman" w:cs="Times New Roman"/>
                <w:sz w:val="24"/>
                <w:szCs w:val="24"/>
              </w:rPr>
              <w:t>10</w:t>
            </w:r>
          </w:p>
        </w:tc>
        <w:tc>
          <w:tcPr>
            <w:tcW w:w="1838" w:type="dxa"/>
          </w:tcPr>
          <w:p w:rsidR="00155C0E" w:rsidRPr="00C0232F" w:rsidRDefault="002B3AF7" w:rsidP="002B3AF7">
            <w:pPr>
              <w:jc w:val="center"/>
              <w:rPr>
                <w:rFonts w:ascii="Times New Roman" w:hAnsi="Times New Roman" w:cs="Times New Roman"/>
                <w:sz w:val="24"/>
                <w:szCs w:val="24"/>
              </w:rPr>
            </w:pPr>
            <w:r w:rsidRPr="00C0232F">
              <w:rPr>
                <w:rFonts w:ascii="Times New Roman" w:hAnsi="Times New Roman" w:cs="Times New Roman"/>
                <w:sz w:val="24"/>
                <w:szCs w:val="24"/>
              </w:rPr>
              <w:t>0,4</w:t>
            </w:r>
          </w:p>
        </w:tc>
      </w:tr>
      <w:tr w:rsidR="002B3AF7" w:rsidTr="002B3AF7">
        <w:tc>
          <w:tcPr>
            <w:tcW w:w="2093" w:type="dxa"/>
          </w:tcPr>
          <w:p w:rsidR="00155C0E" w:rsidRPr="00F441DE" w:rsidRDefault="00E542D8" w:rsidP="00F441DE">
            <w:pPr>
              <w:jc w:val="left"/>
              <w:rPr>
                <w:rFonts w:ascii="Times New Roman" w:hAnsi="Times New Roman" w:cs="Times New Roman"/>
                <w:sz w:val="24"/>
                <w:szCs w:val="24"/>
              </w:rPr>
            </w:pPr>
            <w:r w:rsidRPr="00F441DE">
              <w:rPr>
                <w:rFonts w:ascii="Times New Roman" w:hAnsi="Times New Roman" w:cs="Times New Roman"/>
                <w:sz w:val="24"/>
                <w:szCs w:val="24"/>
              </w:rPr>
              <w:t>2. Стены</w:t>
            </w:r>
          </w:p>
        </w:tc>
        <w:tc>
          <w:tcPr>
            <w:tcW w:w="1559" w:type="dxa"/>
          </w:tcPr>
          <w:p w:rsidR="00155C0E" w:rsidRPr="00C0232F" w:rsidRDefault="00E542D8" w:rsidP="00E542D8">
            <w:pPr>
              <w:jc w:val="center"/>
              <w:rPr>
                <w:rFonts w:ascii="Times New Roman" w:hAnsi="Times New Roman" w:cs="Times New Roman"/>
                <w:sz w:val="24"/>
                <w:szCs w:val="24"/>
              </w:rPr>
            </w:pPr>
            <w:r w:rsidRPr="00C0232F">
              <w:rPr>
                <w:rFonts w:ascii="Times New Roman" w:hAnsi="Times New Roman" w:cs="Times New Roman"/>
                <w:sz w:val="24"/>
                <w:szCs w:val="24"/>
              </w:rPr>
              <w:t>43</w:t>
            </w:r>
          </w:p>
        </w:tc>
        <w:tc>
          <w:tcPr>
            <w:tcW w:w="1182" w:type="dxa"/>
          </w:tcPr>
          <w:p w:rsidR="00155C0E" w:rsidRPr="00C0232F" w:rsidRDefault="00E542D8" w:rsidP="00E542D8">
            <w:pPr>
              <w:jc w:val="center"/>
              <w:rPr>
                <w:rFonts w:ascii="Times New Roman" w:hAnsi="Times New Roman" w:cs="Times New Roman"/>
                <w:sz w:val="24"/>
                <w:szCs w:val="24"/>
              </w:rPr>
            </w:pPr>
            <w:r w:rsidRPr="00C0232F">
              <w:rPr>
                <w:rFonts w:ascii="Times New Roman" w:hAnsi="Times New Roman" w:cs="Times New Roman"/>
                <w:sz w:val="24"/>
                <w:szCs w:val="24"/>
              </w:rPr>
              <w:t>86</w:t>
            </w:r>
          </w:p>
        </w:tc>
        <w:tc>
          <w:tcPr>
            <w:tcW w:w="1427" w:type="dxa"/>
          </w:tcPr>
          <w:p w:rsidR="00155C0E" w:rsidRPr="00C0232F" w:rsidRDefault="00E542D8" w:rsidP="00E542D8">
            <w:pPr>
              <w:jc w:val="center"/>
              <w:rPr>
                <w:rFonts w:ascii="Times New Roman" w:hAnsi="Times New Roman" w:cs="Times New Roman"/>
                <w:sz w:val="24"/>
                <w:szCs w:val="24"/>
              </w:rPr>
            </w:pPr>
            <w:r w:rsidRPr="00C0232F">
              <w:rPr>
                <w:rFonts w:ascii="Times New Roman" w:hAnsi="Times New Roman" w:cs="Times New Roman"/>
                <w:sz w:val="24"/>
                <w:szCs w:val="24"/>
              </w:rPr>
              <w:t>37</w:t>
            </w:r>
          </w:p>
        </w:tc>
        <w:tc>
          <w:tcPr>
            <w:tcW w:w="1472" w:type="dxa"/>
          </w:tcPr>
          <w:p w:rsidR="00155C0E" w:rsidRPr="00C0232F" w:rsidRDefault="00E542D8" w:rsidP="00E542D8">
            <w:pPr>
              <w:jc w:val="center"/>
              <w:rPr>
                <w:rFonts w:ascii="Times New Roman" w:hAnsi="Times New Roman" w:cs="Times New Roman"/>
                <w:sz w:val="24"/>
                <w:szCs w:val="24"/>
              </w:rPr>
            </w:pPr>
            <w:r w:rsidRPr="00C0232F">
              <w:rPr>
                <w:rFonts w:ascii="Times New Roman" w:hAnsi="Times New Roman" w:cs="Times New Roman"/>
                <w:sz w:val="24"/>
                <w:szCs w:val="24"/>
              </w:rPr>
              <w:t>15</w:t>
            </w:r>
          </w:p>
        </w:tc>
        <w:tc>
          <w:tcPr>
            <w:tcW w:w="1838" w:type="dxa"/>
          </w:tcPr>
          <w:p w:rsidR="00155C0E" w:rsidRPr="00C0232F" w:rsidRDefault="00E542D8" w:rsidP="00E542D8">
            <w:pPr>
              <w:jc w:val="center"/>
              <w:rPr>
                <w:rFonts w:ascii="Times New Roman" w:hAnsi="Times New Roman" w:cs="Times New Roman"/>
                <w:sz w:val="24"/>
                <w:szCs w:val="24"/>
              </w:rPr>
            </w:pPr>
            <w:r w:rsidRPr="00C0232F">
              <w:rPr>
                <w:rFonts w:ascii="Times New Roman" w:hAnsi="Times New Roman" w:cs="Times New Roman"/>
                <w:sz w:val="24"/>
                <w:szCs w:val="24"/>
              </w:rPr>
              <w:t>5,55</w:t>
            </w:r>
          </w:p>
        </w:tc>
      </w:tr>
      <w:tr w:rsidR="002B3AF7" w:rsidTr="002B3AF7">
        <w:tc>
          <w:tcPr>
            <w:tcW w:w="2093" w:type="dxa"/>
          </w:tcPr>
          <w:p w:rsidR="00155C0E" w:rsidRPr="00F441DE" w:rsidRDefault="00235E7E" w:rsidP="00F441DE">
            <w:pPr>
              <w:jc w:val="left"/>
              <w:rPr>
                <w:rFonts w:ascii="Times New Roman" w:hAnsi="Times New Roman" w:cs="Times New Roman"/>
                <w:sz w:val="24"/>
                <w:szCs w:val="24"/>
              </w:rPr>
            </w:pPr>
            <w:r w:rsidRPr="00F441DE">
              <w:rPr>
                <w:rFonts w:ascii="Times New Roman" w:hAnsi="Times New Roman" w:cs="Times New Roman"/>
                <w:sz w:val="24"/>
                <w:szCs w:val="24"/>
              </w:rPr>
              <w:t>3. Перегородки</w:t>
            </w:r>
          </w:p>
        </w:tc>
        <w:tc>
          <w:tcPr>
            <w:tcW w:w="1559" w:type="dxa"/>
          </w:tcPr>
          <w:p w:rsidR="00155C0E" w:rsidRPr="00C0232F" w:rsidRDefault="00235E7E" w:rsidP="00235E7E">
            <w:pPr>
              <w:jc w:val="center"/>
              <w:rPr>
                <w:rFonts w:ascii="Times New Roman" w:hAnsi="Times New Roman" w:cs="Times New Roman"/>
                <w:sz w:val="24"/>
                <w:szCs w:val="24"/>
              </w:rPr>
            </w:pPr>
            <w:r w:rsidRPr="00C0232F">
              <w:rPr>
                <w:rFonts w:ascii="Times New Roman" w:hAnsi="Times New Roman" w:cs="Times New Roman"/>
                <w:sz w:val="24"/>
                <w:szCs w:val="24"/>
              </w:rPr>
              <w:t>43</w:t>
            </w:r>
          </w:p>
        </w:tc>
        <w:tc>
          <w:tcPr>
            <w:tcW w:w="1182" w:type="dxa"/>
          </w:tcPr>
          <w:p w:rsidR="00155C0E" w:rsidRPr="00C0232F" w:rsidRDefault="00235E7E" w:rsidP="00235E7E">
            <w:pPr>
              <w:jc w:val="center"/>
              <w:rPr>
                <w:rFonts w:ascii="Times New Roman" w:hAnsi="Times New Roman" w:cs="Times New Roman"/>
                <w:sz w:val="24"/>
                <w:szCs w:val="24"/>
              </w:rPr>
            </w:pPr>
            <w:r w:rsidRPr="00C0232F">
              <w:rPr>
                <w:rFonts w:ascii="Times New Roman" w:hAnsi="Times New Roman" w:cs="Times New Roman"/>
                <w:sz w:val="24"/>
                <w:szCs w:val="24"/>
              </w:rPr>
              <w:t>14</w:t>
            </w:r>
          </w:p>
        </w:tc>
        <w:tc>
          <w:tcPr>
            <w:tcW w:w="1427" w:type="dxa"/>
          </w:tcPr>
          <w:p w:rsidR="00155C0E" w:rsidRPr="00C0232F" w:rsidRDefault="00235E7E" w:rsidP="00235E7E">
            <w:pPr>
              <w:jc w:val="center"/>
              <w:rPr>
                <w:rFonts w:ascii="Times New Roman" w:hAnsi="Times New Roman" w:cs="Times New Roman"/>
                <w:sz w:val="24"/>
                <w:szCs w:val="24"/>
              </w:rPr>
            </w:pPr>
            <w:r w:rsidRPr="00C0232F">
              <w:rPr>
                <w:rFonts w:ascii="Times New Roman" w:hAnsi="Times New Roman" w:cs="Times New Roman"/>
                <w:sz w:val="24"/>
                <w:szCs w:val="24"/>
              </w:rPr>
              <w:t>6</w:t>
            </w:r>
          </w:p>
        </w:tc>
        <w:tc>
          <w:tcPr>
            <w:tcW w:w="1472" w:type="dxa"/>
          </w:tcPr>
          <w:p w:rsidR="00155C0E" w:rsidRPr="00C0232F" w:rsidRDefault="00235E7E" w:rsidP="00235E7E">
            <w:pPr>
              <w:jc w:val="center"/>
              <w:rPr>
                <w:rFonts w:ascii="Times New Roman" w:hAnsi="Times New Roman" w:cs="Times New Roman"/>
                <w:sz w:val="24"/>
                <w:szCs w:val="24"/>
              </w:rPr>
            </w:pPr>
            <w:r w:rsidRPr="00C0232F">
              <w:rPr>
                <w:rFonts w:ascii="Times New Roman" w:hAnsi="Times New Roman" w:cs="Times New Roman"/>
                <w:sz w:val="24"/>
                <w:szCs w:val="24"/>
              </w:rPr>
              <w:t>20</w:t>
            </w:r>
          </w:p>
        </w:tc>
        <w:tc>
          <w:tcPr>
            <w:tcW w:w="1838" w:type="dxa"/>
          </w:tcPr>
          <w:p w:rsidR="00155C0E" w:rsidRPr="00C0232F" w:rsidRDefault="00235E7E" w:rsidP="00235E7E">
            <w:pPr>
              <w:jc w:val="center"/>
              <w:rPr>
                <w:rFonts w:ascii="Times New Roman" w:hAnsi="Times New Roman" w:cs="Times New Roman"/>
                <w:sz w:val="24"/>
                <w:szCs w:val="24"/>
              </w:rPr>
            </w:pPr>
            <w:r w:rsidRPr="00C0232F">
              <w:rPr>
                <w:rFonts w:ascii="Times New Roman" w:hAnsi="Times New Roman" w:cs="Times New Roman"/>
                <w:sz w:val="24"/>
                <w:szCs w:val="24"/>
              </w:rPr>
              <w:t>1,2</w:t>
            </w:r>
          </w:p>
        </w:tc>
      </w:tr>
      <w:tr w:rsidR="002B3AF7" w:rsidTr="002B3AF7">
        <w:tc>
          <w:tcPr>
            <w:tcW w:w="2093" w:type="dxa"/>
          </w:tcPr>
          <w:p w:rsidR="00155C0E" w:rsidRPr="00F441DE" w:rsidRDefault="005140AF" w:rsidP="00F441DE">
            <w:pPr>
              <w:jc w:val="left"/>
              <w:rPr>
                <w:rFonts w:ascii="Times New Roman" w:hAnsi="Times New Roman" w:cs="Times New Roman"/>
                <w:sz w:val="24"/>
                <w:szCs w:val="24"/>
              </w:rPr>
            </w:pPr>
            <w:r w:rsidRPr="00F441DE">
              <w:rPr>
                <w:rFonts w:ascii="Times New Roman" w:hAnsi="Times New Roman" w:cs="Times New Roman"/>
                <w:sz w:val="24"/>
                <w:szCs w:val="24"/>
              </w:rPr>
              <w:t>4. Перекрытия</w:t>
            </w:r>
          </w:p>
        </w:tc>
        <w:tc>
          <w:tcPr>
            <w:tcW w:w="1559" w:type="dxa"/>
          </w:tcPr>
          <w:p w:rsidR="00155C0E" w:rsidRPr="00C0232F" w:rsidRDefault="005140AF" w:rsidP="005140AF">
            <w:pPr>
              <w:jc w:val="center"/>
              <w:rPr>
                <w:rFonts w:ascii="Times New Roman" w:hAnsi="Times New Roman" w:cs="Times New Roman"/>
                <w:sz w:val="24"/>
                <w:szCs w:val="24"/>
              </w:rPr>
            </w:pPr>
            <w:r w:rsidRPr="00C0232F">
              <w:rPr>
                <w:rFonts w:ascii="Times New Roman" w:hAnsi="Times New Roman" w:cs="Times New Roman"/>
                <w:sz w:val="24"/>
                <w:szCs w:val="24"/>
              </w:rPr>
              <w:t>11</w:t>
            </w:r>
          </w:p>
        </w:tc>
        <w:tc>
          <w:tcPr>
            <w:tcW w:w="1182" w:type="dxa"/>
          </w:tcPr>
          <w:p w:rsidR="00155C0E" w:rsidRPr="00C0232F" w:rsidRDefault="005140AF" w:rsidP="005140AF">
            <w:pPr>
              <w:jc w:val="center"/>
              <w:rPr>
                <w:rFonts w:ascii="Times New Roman" w:hAnsi="Times New Roman" w:cs="Times New Roman"/>
                <w:sz w:val="24"/>
                <w:szCs w:val="24"/>
              </w:rPr>
            </w:pPr>
            <w:r w:rsidRPr="00C0232F">
              <w:rPr>
                <w:rFonts w:ascii="Times New Roman" w:hAnsi="Times New Roman" w:cs="Times New Roman"/>
                <w:sz w:val="24"/>
                <w:szCs w:val="24"/>
              </w:rPr>
              <w:t>-</w:t>
            </w:r>
          </w:p>
        </w:tc>
        <w:tc>
          <w:tcPr>
            <w:tcW w:w="1427" w:type="dxa"/>
          </w:tcPr>
          <w:p w:rsidR="00155C0E" w:rsidRPr="00C0232F" w:rsidRDefault="005140AF" w:rsidP="005140AF">
            <w:pPr>
              <w:jc w:val="center"/>
              <w:rPr>
                <w:rFonts w:ascii="Times New Roman" w:hAnsi="Times New Roman" w:cs="Times New Roman"/>
                <w:sz w:val="24"/>
                <w:szCs w:val="24"/>
              </w:rPr>
            </w:pPr>
            <w:r w:rsidRPr="00C0232F">
              <w:rPr>
                <w:rFonts w:ascii="Times New Roman" w:hAnsi="Times New Roman" w:cs="Times New Roman"/>
                <w:sz w:val="24"/>
                <w:szCs w:val="24"/>
              </w:rPr>
              <w:t>11</w:t>
            </w:r>
          </w:p>
        </w:tc>
        <w:tc>
          <w:tcPr>
            <w:tcW w:w="1472" w:type="dxa"/>
          </w:tcPr>
          <w:p w:rsidR="00155C0E" w:rsidRPr="00C0232F" w:rsidRDefault="005140AF" w:rsidP="005140AF">
            <w:pPr>
              <w:jc w:val="center"/>
              <w:rPr>
                <w:rFonts w:ascii="Times New Roman" w:hAnsi="Times New Roman" w:cs="Times New Roman"/>
                <w:sz w:val="24"/>
                <w:szCs w:val="24"/>
              </w:rPr>
            </w:pPr>
            <w:r w:rsidRPr="00C0232F">
              <w:rPr>
                <w:rFonts w:ascii="Times New Roman" w:hAnsi="Times New Roman" w:cs="Times New Roman"/>
                <w:sz w:val="24"/>
                <w:szCs w:val="24"/>
              </w:rPr>
              <w:t>10</w:t>
            </w:r>
          </w:p>
        </w:tc>
        <w:tc>
          <w:tcPr>
            <w:tcW w:w="1838" w:type="dxa"/>
          </w:tcPr>
          <w:p w:rsidR="00155C0E" w:rsidRPr="00C0232F" w:rsidRDefault="005140AF" w:rsidP="005140AF">
            <w:pPr>
              <w:jc w:val="center"/>
              <w:rPr>
                <w:rFonts w:ascii="Times New Roman" w:hAnsi="Times New Roman" w:cs="Times New Roman"/>
                <w:sz w:val="24"/>
                <w:szCs w:val="24"/>
              </w:rPr>
            </w:pPr>
            <w:r w:rsidRPr="00C0232F">
              <w:rPr>
                <w:rFonts w:ascii="Times New Roman" w:hAnsi="Times New Roman" w:cs="Times New Roman"/>
                <w:sz w:val="24"/>
                <w:szCs w:val="24"/>
              </w:rPr>
              <w:t>1,1</w:t>
            </w:r>
          </w:p>
        </w:tc>
      </w:tr>
      <w:tr w:rsidR="002B3AF7" w:rsidTr="002B3AF7">
        <w:tc>
          <w:tcPr>
            <w:tcW w:w="2093" w:type="dxa"/>
          </w:tcPr>
          <w:p w:rsidR="00155C0E" w:rsidRPr="00F441DE" w:rsidRDefault="00BD29DF" w:rsidP="00F441DE">
            <w:pPr>
              <w:jc w:val="left"/>
              <w:rPr>
                <w:rFonts w:ascii="Times New Roman" w:hAnsi="Times New Roman" w:cs="Times New Roman"/>
                <w:sz w:val="24"/>
                <w:szCs w:val="24"/>
              </w:rPr>
            </w:pPr>
            <w:r w:rsidRPr="00F441DE">
              <w:rPr>
                <w:rFonts w:ascii="Times New Roman" w:hAnsi="Times New Roman" w:cs="Times New Roman"/>
                <w:sz w:val="24"/>
                <w:szCs w:val="24"/>
              </w:rPr>
              <w:t>5. Крыша</w:t>
            </w:r>
          </w:p>
        </w:tc>
        <w:tc>
          <w:tcPr>
            <w:tcW w:w="1559" w:type="dxa"/>
          </w:tcPr>
          <w:p w:rsidR="00155C0E" w:rsidRPr="00C0232F" w:rsidRDefault="00BD29DF" w:rsidP="00BD29DF">
            <w:pPr>
              <w:jc w:val="center"/>
              <w:rPr>
                <w:rFonts w:ascii="Times New Roman" w:hAnsi="Times New Roman" w:cs="Times New Roman"/>
                <w:sz w:val="24"/>
                <w:szCs w:val="24"/>
              </w:rPr>
            </w:pPr>
            <w:r w:rsidRPr="00C0232F">
              <w:rPr>
                <w:rFonts w:ascii="Times New Roman" w:hAnsi="Times New Roman" w:cs="Times New Roman"/>
                <w:sz w:val="24"/>
                <w:szCs w:val="24"/>
              </w:rPr>
              <w:t>7</w:t>
            </w:r>
          </w:p>
        </w:tc>
        <w:tc>
          <w:tcPr>
            <w:tcW w:w="1182" w:type="dxa"/>
          </w:tcPr>
          <w:p w:rsidR="00155C0E" w:rsidRPr="00C0232F" w:rsidRDefault="00BD29DF" w:rsidP="00BD29DF">
            <w:pPr>
              <w:jc w:val="center"/>
              <w:rPr>
                <w:rFonts w:ascii="Times New Roman" w:hAnsi="Times New Roman" w:cs="Times New Roman"/>
                <w:sz w:val="24"/>
                <w:szCs w:val="24"/>
              </w:rPr>
            </w:pPr>
            <w:r w:rsidRPr="00C0232F">
              <w:rPr>
                <w:rFonts w:ascii="Times New Roman" w:hAnsi="Times New Roman" w:cs="Times New Roman"/>
                <w:sz w:val="24"/>
                <w:szCs w:val="24"/>
              </w:rPr>
              <w:t>75</w:t>
            </w:r>
          </w:p>
        </w:tc>
        <w:tc>
          <w:tcPr>
            <w:tcW w:w="1427" w:type="dxa"/>
          </w:tcPr>
          <w:p w:rsidR="00155C0E" w:rsidRPr="00C0232F" w:rsidRDefault="00BD29DF" w:rsidP="00BD29DF">
            <w:pPr>
              <w:jc w:val="center"/>
              <w:rPr>
                <w:rFonts w:ascii="Times New Roman" w:hAnsi="Times New Roman" w:cs="Times New Roman"/>
                <w:sz w:val="24"/>
                <w:szCs w:val="24"/>
              </w:rPr>
            </w:pPr>
            <w:r w:rsidRPr="00C0232F">
              <w:rPr>
                <w:rFonts w:ascii="Times New Roman" w:hAnsi="Times New Roman" w:cs="Times New Roman"/>
                <w:sz w:val="24"/>
                <w:szCs w:val="24"/>
              </w:rPr>
              <w:t>5,25</w:t>
            </w:r>
          </w:p>
        </w:tc>
        <w:tc>
          <w:tcPr>
            <w:tcW w:w="1472" w:type="dxa"/>
          </w:tcPr>
          <w:p w:rsidR="00155C0E" w:rsidRPr="00C0232F" w:rsidRDefault="00BD29DF" w:rsidP="00BD29DF">
            <w:pPr>
              <w:jc w:val="center"/>
              <w:rPr>
                <w:rFonts w:ascii="Times New Roman" w:hAnsi="Times New Roman" w:cs="Times New Roman"/>
                <w:sz w:val="24"/>
                <w:szCs w:val="24"/>
              </w:rPr>
            </w:pPr>
            <w:r w:rsidRPr="00C0232F">
              <w:rPr>
                <w:rFonts w:ascii="Times New Roman" w:hAnsi="Times New Roman" w:cs="Times New Roman"/>
                <w:sz w:val="24"/>
                <w:szCs w:val="24"/>
              </w:rPr>
              <w:t>35</w:t>
            </w:r>
          </w:p>
        </w:tc>
        <w:tc>
          <w:tcPr>
            <w:tcW w:w="1838" w:type="dxa"/>
          </w:tcPr>
          <w:p w:rsidR="00155C0E" w:rsidRPr="00C0232F" w:rsidRDefault="00BD29DF" w:rsidP="00BD29DF">
            <w:pPr>
              <w:jc w:val="center"/>
              <w:rPr>
                <w:rFonts w:ascii="Times New Roman" w:hAnsi="Times New Roman" w:cs="Times New Roman"/>
                <w:sz w:val="24"/>
                <w:szCs w:val="24"/>
              </w:rPr>
            </w:pPr>
            <w:r w:rsidRPr="00C0232F">
              <w:rPr>
                <w:rFonts w:ascii="Times New Roman" w:hAnsi="Times New Roman" w:cs="Times New Roman"/>
                <w:sz w:val="24"/>
                <w:szCs w:val="24"/>
              </w:rPr>
              <w:t>1,8</w:t>
            </w:r>
          </w:p>
        </w:tc>
      </w:tr>
      <w:tr w:rsidR="002B3AF7" w:rsidTr="002B3AF7">
        <w:tc>
          <w:tcPr>
            <w:tcW w:w="2093" w:type="dxa"/>
          </w:tcPr>
          <w:p w:rsidR="00155C0E" w:rsidRPr="00F441DE" w:rsidRDefault="00A86EB8" w:rsidP="00F441DE">
            <w:pPr>
              <w:jc w:val="left"/>
              <w:rPr>
                <w:rFonts w:ascii="Times New Roman" w:hAnsi="Times New Roman" w:cs="Times New Roman"/>
                <w:sz w:val="24"/>
                <w:szCs w:val="24"/>
              </w:rPr>
            </w:pPr>
            <w:r w:rsidRPr="00F441DE">
              <w:rPr>
                <w:rFonts w:ascii="Times New Roman" w:hAnsi="Times New Roman" w:cs="Times New Roman"/>
                <w:sz w:val="24"/>
                <w:szCs w:val="24"/>
              </w:rPr>
              <w:t>6. Кровля</w:t>
            </w:r>
          </w:p>
        </w:tc>
        <w:tc>
          <w:tcPr>
            <w:tcW w:w="1559" w:type="dxa"/>
          </w:tcPr>
          <w:p w:rsidR="00155C0E" w:rsidRPr="00C0232F" w:rsidRDefault="00A86EB8" w:rsidP="00A86EB8">
            <w:pPr>
              <w:jc w:val="center"/>
              <w:rPr>
                <w:rFonts w:ascii="Times New Roman" w:hAnsi="Times New Roman" w:cs="Times New Roman"/>
                <w:sz w:val="24"/>
                <w:szCs w:val="24"/>
              </w:rPr>
            </w:pPr>
            <w:r w:rsidRPr="00C0232F">
              <w:rPr>
                <w:rFonts w:ascii="Times New Roman" w:hAnsi="Times New Roman" w:cs="Times New Roman"/>
                <w:sz w:val="24"/>
                <w:szCs w:val="24"/>
              </w:rPr>
              <w:t>7</w:t>
            </w:r>
          </w:p>
        </w:tc>
        <w:tc>
          <w:tcPr>
            <w:tcW w:w="1182" w:type="dxa"/>
          </w:tcPr>
          <w:p w:rsidR="00155C0E" w:rsidRPr="00C0232F" w:rsidRDefault="00A86EB8" w:rsidP="00A86EB8">
            <w:pPr>
              <w:jc w:val="center"/>
              <w:rPr>
                <w:rFonts w:ascii="Times New Roman" w:hAnsi="Times New Roman" w:cs="Times New Roman"/>
                <w:sz w:val="24"/>
                <w:szCs w:val="24"/>
              </w:rPr>
            </w:pPr>
            <w:r w:rsidRPr="00C0232F">
              <w:rPr>
                <w:rFonts w:ascii="Times New Roman" w:hAnsi="Times New Roman" w:cs="Times New Roman"/>
                <w:sz w:val="24"/>
                <w:szCs w:val="24"/>
              </w:rPr>
              <w:t>25</w:t>
            </w:r>
          </w:p>
        </w:tc>
        <w:tc>
          <w:tcPr>
            <w:tcW w:w="1427" w:type="dxa"/>
          </w:tcPr>
          <w:p w:rsidR="00155C0E" w:rsidRPr="00C0232F" w:rsidRDefault="00A86EB8" w:rsidP="00A86EB8">
            <w:pPr>
              <w:jc w:val="center"/>
              <w:rPr>
                <w:rFonts w:ascii="Times New Roman" w:hAnsi="Times New Roman" w:cs="Times New Roman"/>
                <w:sz w:val="24"/>
                <w:szCs w:val="24"/>
              </w:rPr>
            </w:pPr>
            <w:r w:rsidRPr="00C0232F">
              <w:rPr>
                <w:rFonts w:ascii="Times New Roman" w:hAnsi="Times New Roman" w:cs="Times New Roman"/>
                <w:sz w:val="24"/>
                <w:szCs w:val="24"/>
              </w:rPr>
              <w:t>1,75</w:t>
            </w:r>
          </w:p>
        </w:tc>
        <w:tc>
          <w:tcPr>
            <w:tcW w:w="1472" w:type="dxa"/>
          </w:tcPr>
          <w:p w:rsidR="00155C0E" w:rsidRPr="00C0232F" w:rsidRDefault="00A86EB8" w:rsidP="00A86EB8">
            <w:pPr>
              <w:jc w:val="center"/>
              <w:rPr>
                <w:rFonts w:ascii="Times New Roman" w:hAnsi="Times New Roman" w:cs="Times New Roman"/>
                <w:sz w:val="24"/>
                <w:szCs w:val="24"/>
              </w:rPr>
            </w:pPr>
            <w:r w:rsidRPr="00C0232F">
              <w:rPr>
                <w:rFonts w:ascii="Times New Roman" w:hAnsi="Times New Roman" w:cs="Times New Roman"/>
                <w:sz w:val="24"/>
                <w:szCs w:val="24"/>
              </w:rPr>
              <w:t>40</w:t>
            </w:r>
          </w:p>
        </w:tc>
        <w:tc>
          <w:tcPr>
            <w:tcW w:w="1838" w:type="dxa"/>
          </w:tcPr>
          <w:p w:rsidR="00155C0E" w:rsidRPr="00C0232F" w:rsidRDefault="00A86EB8" w:rsidP="00A86EB8">
            <w:pPr>
              <w:jc w:val="center"/>
              <w:rPr>
                <w:rFonts w:ascii="Times New Roman" w:hAnsi="Times New Roman" w:cs="Times New Roman"/>
                <w:sz w:val="24"/>
                <w:szCs w:val="24"/>
              </w:rPr>
            </w:pPr>
            <w:r w:rsidRPr="00C0232F">
              <w:rPr>
                <w:rFonts w:ascii="Times New Roman" w:hAnsi="Times New Roman" w:cs="Times New Roman"/>
                <w:sz w:val="24"/>
                <w:szCs w:val="24"/>
              </w:rPr>
              <w:t>0,7</w:t>
            </w:r>
          </w:p>
        </w:tc>
      </w:tr>
      <w:tr w:rsidR="002B3AF7" w:rsidTr="002B3AF7">
        <w:tc>
          <w:tcPr>
            <w:tcW w:w="2093" w:type="dxa"/>
          </w:tcPr>
          <w:p w:rsidR="00155C0E" w:rsidRPr="00F441DE" w:rsidRDefault="00CC7C1E" w:rsidP="00F441DE">
            <w:pPr>
              <w:jc w:val="left"/>
              <w:rPr>
                <w:rFonts w:ascii="Times New Roman" w:hAnsi="Times New Roman" w:cs="Times New Roman"/>
                <w:sz w:val="24"/>
                <w:szCs w:val="24"/>
              </w:rPr>
            </w:pPr>
            <w:r w:rsidRPr="00F441DE">
              <w:rPr>
                <w:rFonts w:ascii="Times New Roman" w:hAnsi="Times New Roman" w:cs="Times New Roman"/>
                <w:sz w:val="24"/>
                <w:szCs w:val="24"/>
              </w:rPr>
              <w:t>7. Полы</w:t>
            </w:r>
          </w:p>
        </w:tc>
        <w:tc>
          <w:tcPr>
            <w:tcW w:w="1559" w:type="dxa"/>
          </w:tcPr>
          <w:p w:rsidR="00155C0E" w:rsidRPr="00C0232F" w:rsidRDefault="00CC7C1E" w:rsidP="00CC7C1E">
            <w:pPr>
              <w:jc w:val="center"/>
              <w:rPr>
                <w:rFonts w:ascii="Times New Roman" w:hAnsi="Times New Roman" w:cs="Times New Roman"/>
                <w:sz w:val="24"/>
                <w:szCs w:val="24"/>
              </w:rPr>
            </w:pPr>
            <w:r w:rsidRPr="00C0232F">
              <w:rPr>
                <w:rFonts w:ascii="Times New Roman" w:hAnsi="Times New Roman" w:cs="Times New Roman"/>
                <w:sz w:val="24"/>
                <w:szCs w:val="24"/>
              </w:rPr>
              <w:t>11</w:t>
            </w:r>
          </w:p>
        </w:tc>
        <w:tc>
          <w:tcPr>
            <w:tcW w:w="1182" w:type="dxa"/>
          </w:tcPr>
          <w:p w:rsidR="00155C0E" w:rsidRPr="00C0232F" w:rsidRDefault="00CC7C1E" w:rsidP="00CC7C1E">
            <w:pPr>
              <w:jc w:val="center"/>
              <w:rPr>
                <w:rFonts w:ascii="Times New Roman" w:hAnsi="Times New Roman" w:cs="Times New Roman"/>
                <w:sz w:val="24"/>
                <w:szCs w:val="24"/>
              </w:rPr>
            </w:pPr>
            <w:r w:rsidRPr="00C0232F">
              <w:rPr>
                <w:rFonts w:ascii="Times New Roman" w:hAnsi="Times New Roman" w:cs="Times New Roman"/>
                <w:sz w:val="24"/>
                <w:szCs w:val="24"/>
              </w:rPr>
              <w:t>-</w:t>
            </w:r>
          </w:p>
        </w:tc>
        <w:tc>
          <w:tcPr>
            <w:tcW w:w="1427" w:type="dxa"/>
          </w:tcPr>
          <w:p w:rsidR="00155C0E" w:rsidRPr="00C0232F" w:rsidRDefault="00CC7C1E" w:rsidP="00CC7C1E">
            <w:pPr>
              <w:jc w:val="center"/>
              <w:rPr>
                <w:rFonts w:ascii="Times New Roman" w:hAnsi="Times New Roman" w:cs="Times New Roman"/>
                <w:sz w:val="24"/>
                <w:szCs w:val="24"/>
              </w:rPr>
            </w:pPr>
            <w:r w:rsidRPr="00C0232F">
              <w:rPr>
                <w:rFonts w:ascii="Times New Roman" w:hAnsi="Times New Roman" w:cs="Times New Roman"/>
                <w:sz w:val="24"/>
                <w:szCs w:val="24"/>
              </w:rPr>
              <w:t>11</w:t>
            </w:r>
          </w:p>
        </w:tc>
        <w:tc>
          <w:tcPr>
            <w:tcW w:w="1472" w:type="dxa"/>
          </w:tcPr>
          <w:p w:rsidR="00155C0E" w:rsidRPr="00C0232F" w:rsidRDefault="00CC7C1E" w:rsidP="00CC7C1E">
            <w:pPr>
              <w:jc w:val="center"/>
              <w:rPr>
                <w:rFonts w:ascii="Times New Roman" w:hAnsi="Times New Roman" w:cs="Times New Roman"/>
                <w:sz w:val="24"/>
                <w:szCs w:val="24"/>
              </w:rPr>
            </w:pPr>
            <w:r w:rsidRPr="00C0232F">
              <w:rPr>
                <w:rFonts w:ascii="Times New Roman" w:hAnsi="Times New Roman" w:cs="Times New Roman"/>
                <w:sz w:val="24"/>
                <w:szCs w:val="24"/>
              </w:rPr>
              <w:t>30</w:t>
            </w:r>
          </w:p>
        </w:tc>
        <w:tc>
          <w:tcPr>
            <w:tcW w:w="1838" w:type="dxa"/>
          </w:tcPr>
          <w:p w:rsidR="00155C0E" w:rsidRPr="00C0232F" w:rsidRDefault="00CC7C1E" w:rsidP="00CC7C1E">
            <w:pPr>
              <w:jc w:val="center"/>
              <w:rPr>
                <w:rFonts w:ascii="Times New Roman" w:hAnsi="Times New Roman" w:cs="Times New Roman"/>
                <w:sz w:val="24"/>
                <w:szCs w:val="24"/>
              </w:rPr>
            </w:pPr>
            <w:r w:rsidRPr="00C0232F">
              <w:rPr>
                <w:rFonts w:ascii="Times New Roman" w:hAnsi="Times New Roman" w:cs="Times New Roman"/>
                <w:sz w:val="24"/>
                <w:szCs w:val="24"/>
              </w:rPr>
              <w:t>3,3</w:t>
            </w:r>
          </w:p>
        </w:tc>
      </w:tr>
      <w:tr w:rsidR="002B3AF7" w:rsidTr="002B3AF7">
        <w:tc>
          <w:tcPr>
            <w:tcW w:w="2093" w:type="dxa"/>
          </w:tcPr>
          <w:p w:rsidR="00155C0E" w:rsidRPr="00F441DE" w:rsidRDefault="00CC7C1E" w:rsidP="00F441DE">
            <w:pPr>
              <w:jc w:val="left"/>
              <w:rPr>
                <w:rFonts w:ascii="Times New Roman" w:hAnsi="Times New Roman" w:cs="Times New Roman"/>
                <w:sz w:val="24"/>
                <w:szCs w:val="24"/>
              </w:rPr>
            </w:pPr>
            <w:r w:rsidRPr="00F441DE">
              <w:rPr>
                <w:rFonts w:ascii="Times New Roman" w:hAnsi="Times New Roman" w:cs="Times New Roman"/>
                <w:sz w:val="24"/>
                <w:szCs w:val="24"/>
              </w:rPr>
              <w:t>8. Окна</w:t>
            </w:r>
          </w:p>
        </w:tc>
        <w:tc>
          <w:tcPr>
            <w:tcW w:w="1559" w:type="dxa"/>
          </w:tcPr>
          <w:p w:rsidR="00155C0E" w:rsidRPr="00C0232F" w:rsidRDefault="00CC7C1E" w:rsidP="00CC7C1E">
            <w:pPr>
              <w:jc w:val="center"/>
              <w:rPr>
                <w:rFonts w:ascii="Times New Roman" w:hAnsi="Times New Roman" w:cs="Times New Roman"/>
                <w:sz w:val="24"/>
                <w:szCs w:val="24"/>
              </w:rPr>
            </w:pPr>
            <w:r w:rsidRPr="00C0232F">
              <w:rPr>
                <w:rFonts w:ascii="Times New Roman" w:hAnsi="Times New Roman" w:cs="Times New Roman"/>
                <w:sz w:val="24"/>
                <w:szCs w:val="24"/>
              </w:rPr>
              <w:t>6</w:t>
            </w:r>
          </w:p>
        </w:tc>
        <w:tc>
          <w:tcPr>
            <w:tcW w:w="1182" w:type="dxa"/>
          </w:tcPr>
          <w:p w:rsidR="00155C0E" w:rsidRPr="00C0232F" w:rsidRDefault="00CC7C1E" w:rsidP="00CC7C1E">
            <w:pPr>
              <w:jc w:val="center"/>
              <w:rPr>
                <w:rFonts w:ascii="Times New Roman" w:hAnsi="Times New Roman" w:cs="Times New Roman"/>
                <w:sz w:val="24"/>
                <w:szCs w:val="24"/>
              </w:rPr>
            </w:pPr>
            <w:r w:rsidRPr="00C0232F">
              <w:rPr>
                <w:rFonts w:ascii="Times New Roman" w:hAnsi="Times New Roman" w:cs="Times New Roman"/>
                <w:sz w:val="24"/>
                <w:szCs w:val="24"/>
              </w:rPr>
              <w:t>48</w:t>
            </w:r>
          </w:p>
        </w:tc>
        <w:tc>
          <w:tcPr>
            <w:tcW w:w="1427" w:type="dxa"/>
          </w:tcPr>
          <w:p w:rsidR="00155C0E" w:rsidRPr="00C0232F" w:rsidRDefault="00CC7C1E" w:rsidP="00CC7C1E">
            <w:pPr>
              <w:jc w:val="center"/>
              <w:rPr>
                <w:rFonts w:ascii="Times New Roman" w:hAnsi="Times New Roman" w:cs="Times New Roman"/>
                <w:sz w:val="24"/>
                <w:szCs w:val="24"/>
              </w:rPr>
            </w:pPr>
            <w:r w:rsidRPr="00C0232F">
              <w:rPr>
                <w:rFonts w:ascii="Times New Roman" w:hAnsi="Times New Roman" w:cs="Times New Roman"/>
                <w:sz w:val="24"/>
                <w:szCs w:val="24"/>
              </w:rPr>
              <w:t>2,88</w:t>
            </w:r>
          </w:p>
        </w:tc>
        <w:tc>
          <w:tcPr>
            <w:tcW w:w="1472" w:type="dxa"/>
          </w:tcPr>
          <w:p w:rsidR="00155C0E" w:rsidRPr="00C0232F" w:rsidRDefault="00CC7C1E" w:rsidP="00CC7C1E">
            <w:pPr>
              <w:jc w:val="center"/>
              <w:rPr>
                <w:rFonts w:ascii="Times New Roman" w:hAnsi="Times New Roman" w:cs="Times New Roman"/>
                <w:sz w:val="24"/>
                <w:szCs w:val="24"/>
              </w:rPr>
            </w:pPr>
            <w:r w:rsidRPr="00C0232F">
              <w:rPr>
                <w:rFonts w:ascii="Times New Roman" w:hAnsi="Times New Roman" w:cs="Times New Roman"/>
                <w:sz w:val="24"/>
                <w:szCs w:val="24"/>
              </w:rPr>
              <w:t>15</w:t>
            </w:r>
          </w:p>
        </w:tc>
        <w:tc>
          <w:tcPr>
            <w:tcW w:w="1838" w:type="dxa"/>
          </w:tcPr>
          <w:p w:rsidR="00155C0E" w:rsidRPr="00C0232F" w:rsidRDefault="00CC7C1E" w:rsidP="00CC7C1E">
            <w:pPr>
              <w:jc w:val="center"/>
              <w:rPr>
                <w:rFonts w:ascii="Times New Roman" w:hAnsi="Times New Roman" w:cs="Times New Roman"/>
                <w:sz w:val="24"/>
                <w:szCs w:val="24"/>
              </w:rPr>
            </w:pPr>
            <w:r w:rsidRPr="00C0232F">
              <w:rPr>
                <w:rFonts w:ascii="Times New Roman" w:hAnsi="Times New Roman" w:cs="Times New Roman"/>
                <w:sz w:val="24"/>
                <w:szCs w:val="24"/>
              </w:rPr>
              <w:t>0,43</w:t>
            </w:r>
          </w:p>
        </w:tc>
      </w:tr>
      <w:tr w:rsidR="002B3AF7" w:rsidTr="002B3AF7">
        <w:tc>
          <w:tcPr>
            <w:tcW w:w="2093" w:type="dxa"/>
          </w:tcPr>
          <w:p w:rsidR="00155C0E" w:rsidRPr="00F441DE" w:rsidRDefault="00543A58" w:rsidP="00F441DE">
            <w:pPr>
              <w:jc w:val="left"/>
              <w:rPr>
                <w:rFonts w:ascii="Times New Roman" w:hAnsi="Times New Roman" w:cs="Times New Roman"/>
                <w:sz w:val="24"/>
                <w:szCs w:val="24"/>
              </w:rPr>
            </w:pPr>
            <w:r w:rsidRPr="00F441DE">
              <w:rPr>
                <w:rFonts w:ascii="Times New Roman" w:hAnsi="Times New Roman" w:cs="Times New Roman"/>
                <w:sz w:val="24"/>
                <w:szCs w:val="24"/>
              </w:rPr>
              <w:t>9. Двери</w:t>
            </w:r>
          </w:p>
        </w:tc>
        <w:tc>
          <w:tcPr>
            <w:tcW w:w="1559" w:type="dxa"/>
          </w:tcPr>
          <w:p w:rsidR="00155C0E" w:rsidRPr="00C0232F" w:rsidRDefault="00543A58" w:rsidP="00543A58">
            <w:pPr>
              <w:jc w:val="center"/>
              <w:rPr>
                <w:rFonts w:ascii="Times New Roman" w:hAnsi="Times New Roman" w:cs="Times New Roman"/>
                <w:sz w:val="24"/>
                <w:szCs w:val="24"/>
              </w:rPr>
            </w:pPr>
            <w:r w:rsidRPr="00C0232F">
              <w:rPr>
                <w:rFonts w:ascii="Times New Roman" w:hAnsi="Times New Roman" w:cs="Times New Roman"/>
                <w:sz w:val="24"/>
                <w:szCs w:val="24"/>
              </w:rPr>
              <w:t>6</w:t>
            </w:r>
          </w:p>
        </w:tc>
        <w:tc>
          <w:tcPr>
            <w:tcW w:w="1182" w:type="dxa"/>
          </w:tcPr>
          <w:p w:rsidR="00155C0E" w:rsidRPr="00C0232F" w:rsidRDefault="00543A58" w:rsidP="00543A58">
            <w:pPr>
              <w:jc w:val="center"/>
              <w:rPr>
                <w:rFonts w:ascii="Times New Roman" w:hAnsi="Times New Roman" w:cs="Times New Roman"/>
                <w:sz w:val="24"/>
                <w:szCs w:val="24"/>
              </w:rPr>
            </w:pPr>
            <w:r w:rsidRPr="00C0232F">
              <w:rPr>
                <w:rFonts w:ascii="Times New Roman" w:hAnsi="Times New Roman" w:cs="Times New Roman"/>
                <w:sz w:val="24"/>
                <w:szCs w:val="24"/>
              </w:rPr>
              <w:t>52</w:t>
            </w:r>
          </w:p>
        </w:tc>
        <w:tc>
          <w:tcPr>
            <w:tcW w:w="1427" w:type="dxa"/>
          </w:tcPr>
          <w:p w:rsidR="00155C0E" w:rsidRPr="00C0232F" w:rsidRDefault="00543A58" w:rsidP="00543A58">
            <w:pPr>
              <w:jc w:val="center"/>
              <w:rPr>
                <w:rFonts w:ascii="Times New Roman" w:hAnsi="Times New Roman" w:cs="Times New Roman"/>
                <w:sz w:val="24"/>
                <w:szCs w:val="24"/>
              </w:rPr>
            </w:pPr>
            <w:r w:rsidRPr="00C0232F">
              <w:rPr>
                <w:rFonts w:ascii="Times New Roman" w:hAnsi="Times New Roman" w:cs="Times New Roman"/>
                <w:sz w:val="24"/>
                <w:szCs w:val="24"/>
              </w:rPr>
              <w:t>3,12</w:t>
            </w:r>
          </w:p>
        </w:tc>
        <w:tc>
          <w:tcPr>
            <w:tcW w:w="1472" w:type="dxa"/>
          </w:tcPr>
          <w:p w:rsidR="00155C0E" w:rsidRPr="00C0232F" w:rsidRDefault="00543A58" w:rsidP="00543A58">
            <w:pPr>
              <w:jc w:val="center"/>
              <w:rPr>
                <w:rFonts w:ascii="Times New Roman" w:hAnsi="Times New Roman" w:cs="Times New Roman"/>
                <w:sz w:val="24"/>
                <w:szCs w:val="24"/>
              </w:rPr>
            </w:pPr>
            <w:r w:rsidRPr="00C0232F">
              <w:rPr>
                <w:rFonts w:ascii="Times New Roman" w:hAnsi="Times New Roman" w:cs="Times New Roman"/>
                <w:sz w:val="24"/>
                <w:szCs w:val="24"/>
              </w:rPr>
              <w:t>20</w:t>
            </w:r>
          </w:p>
        </w:tc>
        <w:tc>
          <w:tcPr>
            <w:tcW w:w="1838" w:type="dxa"/>
          </w:tcPr>
          <w:p w:rsidR="00155C0E" w:rsidRPr="00C0232F" w:rsidRDefault="00543A58" w:rsidP="00543A58">
            <w:pPr>
              <w:jc w:val="center"/>
              <w:rPr>
                <w:rFonts w:ascii="Times New Roman" w:hAnsi="Times New Roman" w:cs="Times New Roman"/>
                <w:sz w:val="24"/>
                <w:szCs w:val="24"/>
              </w:rPr>
            </w:pPr>
            <w:r w:rsidRPr="00C0232F">
              <w:rPr>
                <w:rFonts w:ascii="Times New Roman" w:hAnsi="Times New Roman" w:cs="Times New Roman"/>
                <w:sz w:val="24"/>
                <w:szCs w:val="24"/>
              </w:rPr>
              <w:t>0,62</w:t>
            </w:r>
          </w:p>
        </w:tc>
      </w:tr>
      <w:tr w:rsidR="002B3AF7" w:rsidTr="002B3AF7">
        <w:tc>
          <w:tcPr>
            <w:tcW w:w="2093" w:type="dxa"/>
          </w:tcPr>
          <w:p w:rsidR="00155C0E" w:rsidRPr="00F441DE" w:rsidRDefault="00F441DE" w:rsidP="00F441DE">
            <w:pPr>
              <w:jc w:val="left"/>
              <w:rPr>
                <w:rFonts w:ascii="Times New Roman" w:hAnsi="Times New Roman" w:cs="Times New Roman"/>
                <w:sz w:val="24"/>
                <w:szCs w:val="24"/>
              </w:rPr>
            </w:pPr>
            <w:r w:rsidRPr="00F441DE">
              <w:rPr>
                <w:rFonts w:ascii="Times New Roman" w:hAnsi="Times New Roman" w:cs="Times New Roman"/>
                <w:sz w:val="24"/>
                <w:szCs w:val="24"/>
              </w:rPr>
              <w:t xml:space="preserve">10. Отделочные покрытия                                               </w:t>
            </w:r>
          </w:p>
        </w:tc>
        <w:tc>
          <w:tcPr>
            <w:tcW w:w="1559" w:type="dxa"/>
          </w:tcPr>
          <w:p w:rsidR="00155C0E" w:rsidRPr="00C0232F" w:rsidRDefault="00F441DE" w:rsidP="0094395A">
            <w:pPr>
              <w:jc w:val="center"/>
              <w:rPr>
                <w:rFonts w:ascii="Times New Roman" w:hAnsi="Times New Roman" w:cs="Times New Roman"/>
                <w:sz w:val="24"/>
                <w:szCs w:val="24"/>
              </w:rPr>
            </w:pPr>
            <w:r w:rsidRPr="00C0232F">
              <w:rPr>
                <w:rFonts w:ascii="Times New Roman" w:hAnsi="Times New Roman" w:cs="Times New Roman"/>
                <w:sz w:val="24"/>
                <w:szCs w:val="24"/>
              </w:rPr>
              <w:t>5</w:t>
            </w:r>
          </w:p>
        </w:tc>
        <w:tc>
          <w:tcPr>
            <w:tcW w:w="1182" w:type="dxa"/>
          </w:tcPr>
          <w:p w:rsidR="00155C0E" w:rsidRPr="00C0232F" w:rsidRDefault="00F441DE" w:rsidP="0094395A">
            <w:pPr>
              <w:jc w:val="center"/>
              <w:rPr>
                <w:rFonts w:ascii="Times New Roman" w:hAnsi="Times New Roman" w:cs="Times New Roman"/>
                <w:sz w:val="24"/>
                <w:szCs w:val="24"/>
              </w:rPr>
            </w:pPr>
            <w:r w:rsidRPr="00C0232F">
              <w:rPr>
                <w:rFonts w:ascii="Times New Roman" w:hAnsi="Times New Roman" w:cs="Times New Roman"/>
                <w:sz w:val="24"/>
                <w:szCs w:val="24"/>
              </w:rPr>
              <w:t>-</w:t>
            </w:r>
          </w:p>
        </w:tc>
        <w:tc>
          <w:tcPr>
            <w:tcW w:w="1427" w:type="dxa"/>
          </w:tcPr>
          <w:p w:rsidR="00155C0E" w:rsidRPr="00C0232F" w:rsidRDefault="00F441DE" w:rsidP="0094395A">
            <w:pPr>
              <w:jc w:val="center"/>
              <w:rPr>
                <w:rFonts w:ascii="Times New Roman" w:hAnsi="Times New Roman" w:cs="Times New Roman"/>
                <w:sz w:val="24"/>
                <w:szCs w:val="24"/>
              </w:rPr>
            </w:pPr>
            <w:r w:rsidRPr="00C0232F">
              <w:rPr>
                <w:rFonts w:ascii="Times New Roman" w:hAnsi="Times New Roman" w:cs="Times New Roman"/>
                <w:sz w:val="24"/>
                <w:szCs w:val="24"/>
              </w:rPr>
              <w:t>5</w:t>
            </w:r>
          </w:p>
        </w:tc>
        <w:tc>
          <w:tcPr>
            <w:tcW w:w="1472" w:type="dxa"/>
          </w:tcPr>
          <w:p w:rsidR="00155C0E" w:rsidRPr="00C0232F" w:rsidRDefault="00F441DE" w:rsidP="0094395A">
            <w:pPr>
              <w:jc w:val="center"/>
              <w:rPr>
                <w:rFonts w:ascii="Times New Roman" w:hAnsi="Times New Roman" w:cs="Times New Roman"/>
                <w:sz w:val="24"/>
                <w:szCs w:val="24"/>
              </w:rPr>
            </w:pPr>
            <w:r w:rsidRPr="00C0232F">
              <w:rPr>
                <w:rFonts w:ascii="Times New Roman" w:hAnsi="Times New Roman" w:cs="Times New Roman"/>
                <w:sz w:val="24"/>
                <w:szCs w:val="24"/>
              </w:rPr>
              <w:t>50</w:t>
            </w:r>
          </w:p>
        </w:tc>
        <w:tc>
          <w:tcPr>
            <w:tcW w:w="1838" w:type="dxa"/>
          </w:tcPr>
          <w:p w:rsidR="00155C0E" w:rsidRPr="00C0232F" w:rsidRDefault="00F441DE" w:rsidP="0094395A">
            <w:pPr>
              <w:jc w:val="center"/>
              <w:rPr>
                <w:rFonts w:ascii="Times New Roman" w:hAnsi="Times New Roman" w:cs="Times New Roman"/>
                <w:sz w:val="24"/>
                <w:szCs w:val="24"/>
              </w:rPr>
            </w:pPr>
            <w:r w:rsidRPr="00C0232F">
              <w:rPr>
                <w:rFonts w:ascii="Times New Roman" w:hAnsi="Times New Roman" w:cs="Times New Roman"/>
                <w:sz w:val="24"/>
                <w:szCs w:val="24"/>
              </w:rPr>
              <w:t>2,5</w:t>
            </w:r>
          </w:p>
        </w:tc>
      </w:tr>
      <w:tr w:rsidR="002B3AF7" w:rsidTr="002B3AF7">
        <w:tc>
          <w:tcPr>
            <w:tcW w:w="2093" w:type="dxa"/>
          </w:tcPr>
          <w:p w:rsidR="00A24BC6" w:rsidRPr="00A24BC6" w:rsidRDefault="00A24BC6" w:rsidP="00247708">
            <w:pPr>
              <w:rPr>
                <w:rFonts w:ascii="Times New Roman" w:hAnsi="Times New Roman" w:cs="Times New Roman"/>
                <w:sz w:val="24"/>
                <w:szCs w:val="24"/>
              </w:rPr>
            </w:pPr>
            <w:r w:rsidRPr="00A24BC6">
              <w:rPr>
                <w:rFonts w:ascii="Times New Roman" w:hAnsi="Times New Roman" w:cs="Times New Roman"/>
                <w:sz w:val="24"/>
                <w:szCs w:val="24"/>
              </w:rPr>
              <w:t xml:space="preserve">11. Внутренние сантехнические </w:t>
            </w:r>
            <w:r w:rsidR="00247708">
              <w:rPr>
                <w:rFonts w:ascii="Times New Roman" w:hAnsi="Times New Roman" w:cs="Times New Roman"/>
                <w:sz w:val="24"/>
                <w:szCs w:val="24"/>
              </w:rPr>
              <w:t xml:space="preserve">и </w:t>
            </w:r>
            <w:proofErr w:type="gramStart"/>
            <w:r w:rsidR="00247708">
              <w:rPr>
                <w:rFonts w:ascii="Times New Roman" w:hAnsi="Times New Roman" w:cs="Times New Roman"/>
                <w:sz w:val="24"/>
                <w:szCs w:val="24"/>
              </w:rPr>
              <w:t>электро-т</w:t>
            </w:r>
            <w:r w:rsidRPr="00A24BC6">
              <w:rPr>
                <w:rFonts w:ascii="Times New Roman" w:hAnsi="Times New Roman" w:cs="Times New Roman"/>
                <w:sz w:val="24"/>
                <w:szCs w:val="24"/>
              </w:rPr>
              <w:t>ехнические</w:t>
            </w:r>
            <w:proofErr w:type="gramEnd"/>
          </w:p>
          <w:p w:rsidR="00247708" w:rsidRDefault="00247708" w:rsidP="00247708">
            <w:pPr>
              <w:rPr>
                <w:rFonts w:ascii="Times New Roman" w:hAnsi="Times New Roman" w:cs="Times New Roman"/>
                <w:sz w:val="24"/>
                <w:szCs w:val="24"/>
              </w:rPr>
            </w:pPr>
            <w:r>
              <w:rPr>
                <w:rFonts w:ascii="Times New Roman" w:hAnsi="Times New Roman" w:cs="Times New Roman"/>
                <w:sz w:val="24"/>
                <w:szCs w:val="24"/>
              </w:rPr>
              <w:t>Устройства</w:t>
            </w:r>
          </w:p>
          <w:p w:rsidR="00155C0E" w:rsidRPr="00A24BC6" w:rsidRDefault="00247708" w:rsidP="00901959">
            <w:pPr>
              <w:rPr>
                <w:rFonts w:ascii="Times New Roman" w:hAnsi="Times New Roman" w:cs="Times New Roman"/>
                <w:sz w:val="24"/>
                <w:szCs w:val="24"/>
              </w:rPr>
            </w:pPr>
            <w:r w:rsidRPr="00A24BC6">
              <w:rPr>
                <w:rFonts w:ascii="Times New Roman" w:hAnsi="Times New Roman" w:cs="Times New Roman"/>
                <w:sz w:val="24"/>
                <w:szCs w:val="24"/>
              </w:rPr>
              <w:t>В том числе:</w:t>
            </w:r>
          </w:p>
        </w:tc>
        <w:tc>
          <w:tcPr>
            <w:tcW w:w="1559" w:type="dxa"/>
          </w:tcPr>
          <w:p w:rsidR="00155C0E" w:rsidRPr="00C0232F" w:rsidRDefault="00A24BC6" w:rsidP="0094395A">
            <w:pPr>
              <w:jc w:val="center"/>
              <w:rPr>
                <w:rFonts w:ascii="Times New Roman" w:hAnsi="Times New Roman" w:cs="Times New Roman"/>
                <w:sz w:val="24"/>
                <w:szCs w:val="24"/>
              </w:rPr>
            </w:pPr>
            <w:r w:rsidRPr="00C0232F">
              <w:rPr>
                <w:rFonts w:ascii="Times New Roman" w:hAnsi="Times New Roman" w:cs="Times New Roman"/>
                <w:sz w:val="24"/>
                <w:szCs w:val="24"/>
              </w:rPr>
              <w:t>10</w:t>
            </w:r>
          </w:p>
        </w:tc>
        <w:tc>
          <w:tcPr>
            <w:tcW w:w="1182" w:type="dxa"/>
          </w:tcPr>
          <w:p w:rsidR="00155C0E" w:rsidRPr="00C0232F" w:rsidRDefault="00155C0E" w:rsidP="0094395A">
            <w:pPr>
              <w:jc w:val="center"/>
              <w:rPr>
                <w:rFonts w:ascii="Times New Roman" w:hAnsi="Times New Roman" w:cs="Times New Roman"/>
                <w:sz w:val="24"/>
                <w:szCs w:val="24"/>
              </w:rPr>
            </w:pPr>
          </w:p>
        </w:tc>
        <w:tc>
          <w:tcPr>
            <w:tcW w:w="1427" w:type="dxa"/>
          </w:tcPr>
          <w:p w:rsidR="00155C0E" w:rsidRPr="00C0232F" w:rsidRDefault="00155C0E" w:rsidP="0094395A">
            <w:pPr>
              <w:jc w:val="center"/>
              <w:rPr>
                <w:rFonts w:ascii="Times New Roman" w:hAnsi="Times New Roman" w:cs="Times New Roman"/>
                <w:sz w:val="24"/>
                <w:szCs w:val="24"/>
              </w:rPr>
            </w:pPr>
          </w:p>
        </w:tc>
        <w:tc>
          <w:tcPr>
            <w:tcW w:w="1472" w:type="dxa"/>
          </w:tcPr>
          <w:p w:rsidR="00155C0E" w:rsidRPr="00C0232F" w:rsidRDefault="00155C0E" w:rsidP="0094395A">
            <w:pPr>
              <w:jc w:val="center"/>
              <w:rPr>
                <w:rFonts w:ascii="Times New Roman" w:hAnsi="Times New Roman" w:cs="Times New Roman"/>
                <w:sz w:val="24"/>
                <w:szCs w:val="24"/>
              </w:rPr>
            </w:pPr>
          </w:p>
        </w:tc>
        <w:tc>
          <w:tcPr>
            <w:tcW w:w="1838" w:type="dxa"/>
          </w:tcPr>
          <w:p w:rsidR="00155C0E" w:rsidRPr="00C0232F" w:rsidRDefault="00155C0E" w:rsidP="0094395A">
            <w:pPr>
              <w:jc w:val="center"/>
              <w:rPr>
                <w:rFonts w:ascii="Times New Roman" w:hAnsi="Times New Roman" w:cs="Times New Roman"/>
                <w:sz w:val="24"/>
                <w:szCs w:val="24"/>
              </w:rPr>
            </w:pPr>
          </w:p>
        </w:tc>
      </w:tr>
      <w:tr w:rsidR="002B3AF7" w:rsidTr="002B3AF7">
        <w:tc>
          <w:tcPr>
            <w:tcW w:w="2093" w:type="dxa"/>
          </w:tcPr>
          <w:p w:rsidR="00155C0E" w:rsidRDefault="00D917EC" w:rsidP="00901959">
            <w:pPr>
              <w:rPr>
                <w:rFonts w:ascii="Times New Roman" w:hAnsi="Times New Roman" w:cs="Times New Roman"/>
                <w:sz w:val="28"/>
                <w:szCs w:val="28"/>
              </w:rPr>
            </w:pPr>
            <w:r>
              <w:rPr>
                <w:rFonts w:ascii="Times New Roman" w:hAnsi="Times New Roman" w:cs="Times New Roman"/>
                <w:sz w:val="24"/>
                <w:szCs w:val="24"/>
              </w:rPr>
              <w:t xml:space="preserve">- </w:t>
            </w:r>
            <w:r w:rsidR="00901959" w:rsidRPr="00901959">
              <w:rPr>
                <w:rFonts w:ascii="Times New Roman" w:hAnsi="Times New Roman" w:cs="Times New Roman"/>
                <w:sz w:val="24"/>
                <w:szCs w:val="24"/>
              </w:rPr>
              <w:t xml:space="preserve">отопление                        </w:t>
            </w:r>
          </w:p>
        </w:tc>
        <w:tc>
          <w:tcPr>
            <w:tcW w:w="1559" w:type="dxa"/>
          </w:tcPr>
          <w:p w:rsidR="00155C0E" w:rsidRPr="00C0232F" w:rsidRDefault="009933D1" w:rsidP="0094395A">
            <w:pPr>
              <w:jc w:val="center"/>
              <w:rPr>
                <w:rFonts w:ascii="Times New Roman" w:hAnsi="Times New Roman" w:cs="Times New Roman"/>
                <w:sz w:val="24"/>
                <w:szCs w:val="24"/>
              </w:rPr>
            </w:pPr>
            <w:r w:rsidRPr="00C0232F">
              <w:rPr>
                <w:rFonts w:ascii="Times New Roman" w:hAnsi="Times New Roman" w:cs="Times New Roman"/>
                <w:sz w:val="24"/>
                <w:szCs w:val="24"/>
              </w:rPr>
              <w:t xml:space="preserve">1,7          </w:t>
            </w:r>
          </w:p>
        </w:tc>
        <w:tc>
          <w:tcPr>
            <w:tcW w:w="1182" w:type="dxa"/>
          </w:tcPr>
          <w:p w:rsidR="00155C0E" w:rsidRPr="00C0232F" w:rsidRDefault="009933D1" w:rsidP="0094395A">
            <w:pPr>
              <w:jc w:val="center"/>
              <w:rPr>
                <w:rFonts w:ascii="Times New Roman" w:hAnsi="Times New Roman" w:cs="Times New Roman"/>
                <w:sz w:val="24"/>
                <w:szCs w:val="24"/>
              </w:rPr>
            </w:pPr>
            <w:r w:rsidRPr="00C0232F">
              <w:rPr>
                <w:rFonts w:ascii="Times New Roman" w:hAnsi="Times New Roman" w:cs="Times New Roman"/>
                <w:sz w:val="24"/>
                <w:szCs w:val="24"/>
              </w:rPr>
              <w:t>-</w:t>
            </w:r>
          </w:p>
        </w:tc>
        <w:tc>
          <w:tcPr>
            <w:tcW w:w="1427" w:type="dxa"/>
          </w:tcPr>
          <w:p w:rsidR="00155C0E" w:rsidRPr="00C0232F" w:rsidRDefault="00901959" w:rsidP="0094395A">
            <w:pPr>
              <w:jc w:val="center"/>
              <w:rPr>
                <w:rFonts w:ascii="Times New Roman" w:hAnsi="Times New Roman" w:cs="Times New Roman"/>
                <w:sz w:val="24"/>
                <w:szCs w:val="24"/>
              </w:rPr>
            </w:pPr>
            <w:r w:rsidRPr="00C0232F">
              <w:rPr>
                <w:rFonts w:ascii="Times New Roman" w:hAnsi="Times New Roman" w:cs="Times New Roman"/>
                <w:sz w:val="24"/>
                <w:szCs w:val="24"/>
              </w:rPr>
              <w:t xml:space="preserve">1,7                   </w:t>
            </w:r>
          </w:p>
        </w:tc>
        <w:tc>
          <w:tcPr>
            <w:tcW w:w="1472" w:type="dxa"/>
          </w:tcPr>
          <w:p w:rsidR="00155C0E" w:rsidRPr="00C0232F" w:rsidRDefault="00901959" w:rsidP="0094395A">
            <w:pPr>
              <w:jc w:val="center"/>
              <w:rPr>
                <w:rFonts w:ascii="Times New Roman" w:hAnsi="Times New Roman" w:cs="Times New Roman"/>
                <w:sz w:val="24"/>
                <w:szCs w:val="24"/>
              </w:rPr>
            </w:pPr>
            <w:r w:rsidRPr="00C0232F">
              <w:rPr>
                <w:rFonts w:ascii="Times New Roman" w:hAnsi="Times New Roman" w:cs="Times New Roman"/>
                <w:sz w:val="24"/>
                <w:szCs w:val="24"/>
              </w:rPr>
              <w:t>40</w:t>
            </w:r>
          </w:p>
        </w:tc>
        <w:tc>
          <w:tcPr>
            <w:tcW w:w="1838" w:type="dxa"/>
          </w:tcPr>
          <w:p w:rsidR="00155C0E" w:rsidRPr="00C0232F" w:rsidRDefault="00901959" w:rsidP="0094395A">
            <w:pPr>
              <w:jc w:val="center"/>
              <w:rPr>
                <w:rFonts w:ascii="Times New Roman" w:hAnsi="Times New Roman" w:cs="Times New Roman"/>
                <w:sz w:val="24"/>
                <w:szCs w:val="24"/>
              </w:rPr>
            </w:pPr>
            <w:r w:rsidRPr="00C0232F">
              <w:rPr>
                <w:rFonts w:ascii="Times New Roman" w:hAnsi="Times New Roman" w:cs="Times New Roman"/>
                <w:sz w:val="24"/>
                <w:szCs w:val="24"/>
              </w:rPr>
              <w:t>0,68</w:t>
            </w:r>
          </w:p>
        </w:tc>
      </w:tr>
      <w:tr w:rsidR="002B3AF7" w:rsidTr="002B3AF7">
        <w:tc>
          <w:tcPr>
            <w:tcW w:w="2093" w:type="dxa"/>
          </w:tcPr>
          <w:p w:rsidR="008C30BC" w:rsidRPr="008C30BC" w:rsidRDefault="00D917EC" w:rsidP="008C30BC">
            <w:pPr>
              <w:rPr>
                <w:rFonts w:ascii="Times New Roman" w:hAnsi="Times New Roman" w:cs="Times New Roman"/>
                <w:sz w:val="24"/>
                <w:szCs w:val="24"/>
              </w:rPr>
            </w:pPr>
            <w:r>
              <w:rPr>
                <w:rFonts w:ascii="Times New Roman" w:hAnsi="Times New Roman" w:cs="Times New Roman"/>
                <w:sz w:val="24"/>
                <w:szCs w:val="24"/>
              </w:rPr>
              <w:t xml:space="preserve">- </w:t>
            </w:r>
            <w:r w:rsidR="008C30BC" w:rsidRPr="008C30BC">
              <w:rPr>
                <w:rFonts w:ascii="Times New Roman" w:hAnsi="Times New Roman" w:cs="Times New Roman"/>
                <w:sz w:val="24"/>
                <w:szCs w:val="24"/>
              </w:rPr>
              <w:t xml:space="preserve">холодное водо-                    </w:t>
            </w:r>
          </w:p>
          <w:p w:rsidR="00155C0E" w:rsidRPr="008C30BC" w:rsidRDefault="008C30BC" w:rsidP="008C30BC">
            <w:pPr>
              <w:rPr>
                <w:rFonts w:ascii="Times New Roman" w:hAnsi="Times New Roman" w:cs="Times New Roman"/>
                <w:sz w:val="24"/>
                <w:szCs w:val="24"/>
              </w:rPr>
            </w:pPr>
            <w:r w:rsidRPr="008C30BC">
              <w:rPr>
                <w:rFonts w:ascii="Times New Roman" w:hAnsi="Times New Roman" w:cs="Times New Roman"/>
                <w:sz w:val="24"/>
                <w:szCs w:val="24"/>
              </w:rPr>
              <w:t>снабжение</w:t>
            </w:r>
          </w:p>
        </w:tc>
        <w:tc>
          <w:tcPr>
            <w:tcW w:w="1559" w:type="dxa"/>
          </w:tcPr>
          <w:p w:rsidR="00155C0E" w:rsidRPr="00C0232F" w:rsidRDefault="008C30BC" w:rsidP="0094395A">
            <w:pPr>
              <w:jc w:val="center"/>
              <w:rPr>
                <w:rFonts w:ascii="Times New Roman" w:hAnsi="Times New Roman" w:cs="Times New Roman"/>
                <w:sz w:val="24"/>
                <w:szCs w:val="24"/>
              </w:rPr>
            </w:pPr>
            <w:r w:rsidRPr="00C0232F">
              <w:rPr>
                <w:rFonts w:ascii="Times New Roman" w:hAnsi="Times New Roman" w:cs="Times New Roman"/>
                <w:sz w:val="24"/>
                <w:szCs w:val="24"/>
              </w:rPr>
              <w:t xml:space="preserve">0,4                   </w:t>
            </w:r>
          </w:p>
        </w:tc>
        <w:tc>
          <w:tcPr>
            <w:tcW w:w="1182" w:type="dxa"/>
          </w:tcPr>
          <w:p w:rsidR="00155C0E" w:rsidRPr="00C0232F" w:rsidRDefault="00155C0E" w:rsidP="0094395A">
            <w:pPr>
              <w:jc w:val="center"/>
              <w:rPr>
                <w:rFonts w:ascii="Times New Roman" w:hAnsi="Times New Roman" w:cs="Times New Roman"/>
                <w:sz w:val="24"/>
                <w:szCs w:val="24"/>
              </w:rPr>
            </w:pPr>
          </w:p>
        </w:tc>
        <w:tc>
          <w:tcPr>
            <w:tcW w:w="1427" w:type="dxa"/>
          </w:tcPr>
          <w:p w:rsidR="00155C0E" w:rsidRPr="00C0232F" w:rsidRDefault="008C30BC" w:rsidP="0094395A">
            <w:pPr>
              <w:jc w:val="center"/>
              <w:rPr>
                <w:rFonts w:ascii="Times New Roman" w:hAnsi="Times New Roman" w:cs="Times New Roman"/>
                <w:sz w:val="24"/>
                <w:szCs w:val="24"/>
              </w:rPr>
            </w:pPr>
            <w:r w:rsidRPr="00C0232F">
              <w:rPr>
                <w:rFonts w:ascii="Times New Roman" w:hAnsi="Times New Roman" w:cs="Times New Roman"/>
                <w:sz w:val="24"/>
                <w:szCs w:val="24"/>
              </w:rPr>
              <w:t xml:space="preserve">0,4          </w:t>
            </w:r>
          </w:p>
        </w:tc>
        <w:tc>
          <w:tcPr>
            <w:tcW w:w="1472" w:type="dxa"/>
          </w:tcPr>
          <w:p w:rsidR="00155C0E" w:rsidRPr="00C0232F" w:rsidRDefault="008C30BC" w:rsidP="0094395A">
            <w:pPr>
              <w:jc w:val="center"/>
              <w:rPr>
                <w:rFonts w:ascii="Times New Roman" w:hAnsi="Times New Roman" w:cs="Times New Roman"/>
                <w:sz w:val="24"/>
                <w:szCs w:val="24"/>
              </w:rPr>
            </w:pPr>
            <w:r w:rsidRPr="00C0232F">
              <w:rPr>
                <w:rFonts w:ascii="Times New Roman" w:hAnsi="Times New Roman" w:cs="Times New Roman"/>
                <w:sz w:val="24"/>
                <w:szCs w:val="24"/>
              </w:rPr>
              <w:t>25</w:t>
            </w:r>
          </w:p>
        </w:tc>
        <w:tc>
          <w:tcPr>
            <w:tcW w:w="1838" w:type="dxa"/>
          </w:tcPr>
          <w:p w:rsidR="00155C0E" w:rsidRPr="00C0232F" w:rsidRDefault="008C30BC" w:rsidP="0094395A">
            <w:pPr>
              <w:jc w:val="center"/>
              <w:rPr>
                <w:rFonts w:ascii="Times New Roman" w:hAnsi="Times New Roman" w:cs="Times New Roman"/>
                <w:sz w:val="24"/>
                <w:szCs w:val="24"/>
              </w:rPr>
            </w:pPr>
            <w:r w:rsidRPr="00C0232F">
              <w:rPr>
                <w:rFonts w:ascii="Times New Roman" w:hAnsi="Times New Roman" w:cs="Times New Roman"/>
                <w:sz w:val="24"/>
                <w:szCs w:val="24"/>
              </w:rPr>
              <w:t>0,1</w:t>
            </w:r>
          </w:p>
        </w:tc>
      </w:tr>
      <w:tr w:rsidR="002B3AF7" w:rsidTr="002B3AF7">
        <w:tc>
          <w:tcPr>
            <w:tcW w:w="2093" w:type="dxa"/>
          </w:tcPr>
          <w:p w:rsidR="00155C0E" w:rsidRPr="008C30BC" w:rsidRDefault="00D917EC" w:rsidP="00D917EC">
            <w:pPr>
              <w:rPr>
                <w:rFonts w:ascii="Times New Roman" w:hAnsi="Times New Roman" w:cs="Times New Roman"/>
                <w:sz w:val="24"/>
                <w:szCs w:val="24"/>
              </w:rPr>
            </w:pPr>
            <w:r>
              <w:rPr>
                <w:rFonts w:ascii="Times New Roman" w:hAnsi="Times New Roman" w:cs="Times New Roman"/>
                <w:sz w:val="24"/>
                <w:szCs w:val="24"/>
              </w:rPr>
              <w:t>-</w:t>
            </w:r>
            <w:r w:rsidR="00457B40" w:rsidRPr="00457B40">
              <w:rPr>
                <w:rFonts w:ascii="Times New Roman" w:hAnsi="Times New Roman" w:cs="Times New Roman"/>
                <w:sz w:val="24"/>
                <w:szCs w:val="24"/>
              </w:rPr>
              <w:t xml:space="preserve">горячее водоснабжение                       </w:t>
            </w:r>
          </w:p>
        </w:tc>
        <w:tc>
          <w:tcPr>
            <w:tcW w:w="1559" w:type="dxa"/>
          </w:tcPr>
          <w:p w:rsidR="00155C0E" w:rsidRPr="00C0232F" w:rsidRDefault="00457B40" w:rsidP="0094395A">
            <w:pPr>
              <w:jc w:val="center"/>
              <w:rPr>
                <w:rFonts w:ascii="Times New Roman" w:hAnsi="Times New Roman" w:cs="Times New Roman"/>
                <w:sz w:val="24"/>
                <w:szCs w:val="24"/>
              </w:rPr>
            </w:pPr>
            <w:r w:rsidRPr="00C0232F">
              <w:rPr>
                <w:rFonts w:ascii="Times New Roman" w:hAnsi="Times New Roman" w:cs="Times New Roman"/>
                <w:sz w:val="24"/>
                <w:szCs w:val="24"/>
              </w:rPr>
              <w:t xml:space="preserve">0,5        </w:t>
            </w:r>
          </w:p>
        </w:tc>
        <w:tc>
          <w:tcPr>
            <w:tcW w:w="1182" w:type="dxa"/>
          </w:tcPr>
          <w:p w:rsidR="00155C0E" w:rsidRPr="00C0232F" w:rsidRDefault="00457B40" w:rsidP="0094395A">
            <w:pPr>
              <w:jc w:val="center"/>
              <w:rPr>
                <w:rFonts w:ascii="Times New Roman" w:hAnsi="Times New Roman" w:cs="Times New Roman"/>
                <w:sz w:val="24"/>
                <w:szCs w:val="24"/>
              </w:rPr>
            </w:pPr>
            <w:r w:rsidRPr="00C0232F">
              <w:rPr>
                <w:rFonts w:ascii="Times New Roman" w:hAnsi="Times New Roman" w:cs="Times New Roman"/>
                <w:sz w:val="24"/>
                <w:szCs w:val="24"/>
              </w:rPr>
              <w:t>-</w:t>
            </w:r>
          </w:p>
        </w:tc>
        <w:tc>
          <w:tcPr>
            <w:tcW w:w="1427" w:type="dxa"/>
          </w:tcPr>
          <w:p w:rsidR="00155C0E" w:rsidRPr="00C0232F" w:rsidRDefault="00457B40" w:rsidP="0094395A">
            <w:pPr>
              <w:jc w:val="center"/>
              <w:rPr>
                <w:rFonts w:ascii="Times New Roman" w:hAnsi="Times New Roman" w:cs="Times New Roman"/>
                <w:sz w:val="24"/>
                <w:szCs w:val="24"/>
              </w:rPr>
            </w:pPr>
            <w:r w:rsidRPr="00C0232F">
              <w:rPr>
                <w:rFonts w:ascii="Times New Roman" w:hAnsi="Times New Roman" w:cs="Times New Roman"/>
                <w:sz w:val="24"/>
                <w:szCs w:val="24"/>
              </w:rPr>
              <w:t xml:space="preserve">0,5          </w:t>
            </w:r>
          </w:p>
        </w:tc>
        <w:tc>
          <w:tcPr>
            <w:tcW w:w="1472" w:type="dxa"/>
          </w:tcPr>
          <w:p w:rsidR="00155C0E" w:rsidRPr="00C0232F" w:rsidRDefault="00457B40" w:rsidP="0094395A">
            <w:pPr>
              <w:jc w:val="center"/>
              <w:rPr>
                <w:rFonts w:ascii="Times New Roman" w:hAnsi="Times New Roman" w:cs="Times New Roman"/>
                <w:sz w:val="24"/>
                <w:szCs w:val="24"/>
              </w:rPr>
            </w:pPr>
            <w:r w:rsidRPr="00C0232F">
              <w:rPr>
                <w:rFonts w:ascii="Times New Roman" w:hAnsi="Times New Roman" w:cs="Times New Roman"/>
                <w:sz w:val="24"/>
                <w:szCs w:val="24"/>
              </w:rPr>
              <w:t>40</w:t>
            </w:r>
          </w:p>
        </w:tc>
        <w:tc>
          <w:tcPr>
            <w:tcW w:w="1838" w:type="dxa"/>
          </w:tcPr>
          <w:p w:rsidR="00155C0E" w:rsidRPr="00C0232F" w:rsidRDefault="00457B40" w:rsidP="0094395A">
            <w:pPr>
              <w:jc w:val="center"/>
              <w:rPr>
                <w:rFonts w:ascii="Times New Roman" w:hAnsi="Times New Roman" w:cs="Times New Roman"/>
                <w:sz w:val="24"/>
                <w:szCs w:val="24"/>
              </w:rPr>
            </w:pPr>
            <w:r w:rsidRPr="00C0232F">
              <w:rPr>
                <w:rFonts w:ascii="Times New Roman" w:hAnsi="Times New Roman" w:cs="Times New Roman"/>
                <w:sz w:val="24"/>
                <w:szCs w:val="24"/>
              </w:rPr>
              <w:t>0,2</w:t>
            </w:r>
          </w:p>
        </w:tc>
      </w:tr>
      <w:tr w:rsidR="002B3AF7" w:rsidTr="002B3AF7">
        <w:tc>
          <w:tcPr>
            <w:tcW w:w="2093" w:type="dxa"/>
          </w:tcPr>
          <w:p w:rsidR="00155C0E" w:rsidRPr="008C30BC" w:rsidRDefault="00D917EC" w:rsidP="00D917EC">
            <w:pPr>
              <w:rPr>
                <w:rFonts w:ascii="Times New Roman" w:hAnsi="Times New Roman" w:cs="Times New Roman"/>
                <w:sz w:val="24"/>
                <w:szCs w:val="24"/>
              </w:rPr>
            </w:pPr>
            <w:r>
              <w:rPr>
                <w:rFonts w:ascii="Times New Roman" w:hAnsi="Times New Roman" w:cs="Times New Roman"/>
                <w:sz w:val="24"/>
                <w:szCs w:val="24"/>
              </w:rPr>
              <w:t xml:space="preserve">- </w:t>
            </w:r>
            <w:r w:rsidRPr="00D917EC">
              <w:rPr>
                <w:rFonts w:ascii="Times New Roman" w:hAnsi="Times New Roman" w:cs="Times New Roman"/>
                <w:sz w:val="24"/>
                <w:szCs w:val="24"/>
              </w:rPr>
              <w:t xml:space="preserve">канализация                                 </w:t>
            </w:r>
          </w:p>
        </w:tc>
        <w:tc>
          <w:tcPr>
            <w:tcW w:w="1559" w:type="dxa"/>
          </w:tcPr>
          <w:p w:rsidR="00155C0E" w:rsidRDefault="00D917EC" w:rsidP="0094395A">
            <w:pPr>
              <w:jc w:val="center"/>
              <w:rPr>
                <w:rFonts w:ascii="Times New Roman" w:hAnsi="Times New Roman" w:cs="Times New Roman"/>
                <w:sz w:val="28"/>
                <w:szCs w:val="28"/>
              </w:rPr>
            </w:pPr>
            <w:r w:rsidRPr="00D917EC">
              <w:rPr>
                <w:rFonts w:ascii="Times New Roman" w:hAnsi="Times New Roman" w:cs="Times New Roman"/>
                <w:sz w:val="24"/>
                <w:szCs w:val="24"/>
              </w:rPr>
              <w:t xml:space="preserve">3,6        </w:t>
            </w:r>
          </w:p>
        </w:tc>
        <w:tc>
          <w:tcPr>
            <w:tcW w:w="1182" w:type="dxa"/>
          </w:tcPr>
          <w:p w:rsidR="00155C0E" w:rsidRDefault="00D917EC" w:rsidP="0094395A">
            <w:pPr>
              <w:jc w:val="center"/>
              <w:rPr>
                <w:rFonts w:ascii="Times New Roman" w:hAnsi="Times New Roman" w:cs="Times New Roman"/>
                <w:sz w:val="28"/>
                <w:szCs w:val="28"/>
              </w:rPr>
            </w:pPr>
            <w:r w:rsidRPr="00D917EC">
              <w:rPr>
                <w:rFonts w:ascii="Times New Roman" w:hAnsi="Times New Roman" w:cs="Times New Roman"/>
                <w:sz w:val="24"/>
                <w:szCs w:val="24"/>
              </w:rPr>
              <w:t>-</w:t>
            </w:r>
          </w:p>
        </w:tc>
        <w:tc>
          <w:tcPr>
            <w:tcW w:w="1427" w:type="dxa"/>
          </w:tcPr>
          <w:p w:rsidR="00155C0E" w:rsidRDefault="00D917EC" w:rsidP="0094395A">
            <w:pPr>
              <w:jc w:val="center"/>
              <w:rPr>
                <w:rFonts w:ascii="Times New Roman" w:hAnsi="Times New Roman" w:cs="Times New Roman"/>
                <w:sz w:val="28"/>
                <w:szCs w:val="28"/>
              </w:rPr>
            </w:pPr>
            <w:r w:rsidRPr="00D917EC">
              <w:rPr>
                <w:rFonts w:ascii="Times New Roman" w:hAnsi="Times New Roman" w:cs="Times New Roman"/>
                <w:sz w:val="24"/>
                <w:szCs w:val="24"/>
              </w:rPr>
              <w:t xml:space="preserve">3,6          </w:t>
            </w:r>
          </w:p>
        </w:tc>
        <w:tc>
          <w:tcPr>
            <w:tcW w:w="1472" w:type="dxa"/>
          </w:tcPr>
          <w:p w:rsidR="00155C0E" w:rsidRDefault="00D917EC" w:rsidP="0094395A">
            <w:pPr>
              <w:jc w:val="center"/>
              <w:rPr>
                <w:rFonts w:ascii="Times New Roman" w:hAnsi="Times New Roman" w:cs="Times New Roman"/>
                <w:sz w:val="28"/>
                <w:szCs w:val="28"/>
              </w:rPr>
            </w:pPr>
            <w:r w:rsidRPr="00D917EC">
              <w:rPr>
                <w:rFonts w:ascii="Times New Roman" w:hAnsi="Times New Roman" w:cs="Times New Roman"/>
                <w:sz w:val="24"/>
                <w:szCs w:val="24"/>
              </w:rPr>
              <w:t>30</w:t>
            </w:r>
          </w:p>
        </w:tc>
        <w:tc>
          <w:tcPr>
            <w:tcW w:w="1838" w:type="dxa"/>
          </w:tcPr>
          <w:p w:rsidR="00155C0E" w:rsidRDefault="00D917EC" w:rsidP="0094395A">
            <w:pPr>
              <w:jc w:val="center"/>
              <w:rPr>
                <w:rFonts w:ascii="Times New Roman" w:hAnsi="Times New Roman" w:cs="Times New Roman"/>
                <w:sz w:val="28"/>
                <w:szCs w:val="28"/>
              </w:rPr>
            </w:pPr>
            <w:r w:rsidRPr="00D917EC">
              <w:rPr>
                <w:rFonts w:ascii="Times New Roman" w:hAnsi="Times New Roman" w:cs="Times New Roman"/>
                <w:sz w:val="24"/>
                <w:szCs w:val="24"/>
              </w:rPr>
              <w:t>1,08</w:t>
            </w:r>
          </w:p>
        </w:tc>
      </w:tr>
      <w:tr w:rsidR="002B3AF7" w:rsidTr="002B3AF7">
        <w:tc>
          <w:tcPr>
            <w:tcW w:w="2093" w:type="dxa"/>
          </w:tcPr>
          <w:p w:rsidR="00155C0E" w:rsidRPr="008C30BC" w:rsidRDefault="0059252E" w:rsidP="0059252E">
            <w:pPr>
              <w:jc w:val="left"/>
              <w:rPr>
                <w:rFonts w:ascii="Times New Roman" w:hAnsi="Times New Roman" w:cs="Times New Roman"/>
                <w:sz w:val="24"/>
                <w:szCs w:val="24"/>
              </w:rPr>
            </w:pPr>
            <w:r>
              <w:rPr>
                <w:rFonts w:ascii="Times New Roman" w:hAnsi="Times New Roman" w:cs="Times New Roman"/>
                <w:sz w:val="24"/>
                <w:szCs w:val="24"/>
              </w:rPr>
              <w:t xml:space="preserve">- </w:t>
            </w:r>
            <w:r w:rsidRPr="0059252E">
              <w:rPr>
                <w:rFonts w:ascii="Times New Roman" w:hAnsi="Times New Roman" w:cs="Times New Roman"/>
                <w:sz w:val="24"/>
                <w:szCs w:val="24"/>
              </w:rPr>
              <w:t>газоснабжение</w:t>
            </w:r>
          </w:p>
        </w:tc>
        <w:tc>
          <w:tcPr>
            <w:tcW w:w="1559" w:type="dxa"/>
          </w:tcPr>
          <w:p w:rsidR="00155C0E" w:rsidRPr="000511E1" w:rsidRDefault="0059252E" w:rsidP="0059252E">
            <w:pPr>
              <w:jc w:val="center"/>
              <w:rPr>
                <w:rFonts w:ascii="Times New Roman" w:hAnsi="Times New Roman" w:cs="Times New Roman"/>
                <w:sz w:val="24"/>
                <w:szCs w:val="24"/>
              </w:rPr>
            </w:pPr>
            <w:r w:rsidRPr="0059252E">
              <w:rPr>
                <w:rFonts w:ascii="Times New Roman" w:hAnsi="Times New Roman" w:cs="Times New Roman"/>
                <w:sz w:val="24"/>
                <w:szCs w:val="24"/>
              </w:rPr>
              <w:t>1,1</w:t>
            </w:r>
          </w:p>
        </w:tc>
        <w:tc>
          <w:tcPr>
            <w:tcW w:w="1182" w:type="dxa"/>
          </w:tcPr>
          <w:p w:rsidR="00155C0E" w:rsidRPr="000511E1" w:rsidRDefault="0059252E" w:rsidP="0059252E">
            <w:pPr>
              <w:jc w:val="center"/>
              <w:rPr>
                <w:rFonts w:ascii="Times New Roman" w:hAnsi="Times New Roman" w:cs="Times New Roman"/>
                <w:sz w:val="24"/>
                <w:szCs w:val="24"/>
              </w:rPr>
            </w:pPr>
            <w:r w:rsidRPr="0059252E">
              <w:rPr>
                <w:rFonts w:ascii="Times New Roman" w:hAnsi="Times New Roman" w:cs="Times New Roman"/>
                <w:sz w:val="24"/>
                <w:szCs w:val="24"/>
              </w:rPr>
              <w:t>-</w:t>
            </w:r>
          </w:p>
        </w:tc>
        <w:tc>
          <w:tcPr>
            <w:tcW w:w="1427" w:type="dxa"/>
          </w:tcPr>
          <w:p w:rsidR="00155C0E" w:rsidRPr="000511E1" w:rsidRDefault="0059252E" w:rsidP="0059252E">
            <w:pPr>
              <w:jc w:val="center"/>
              <w:rPr>
                <w:rFonts w:ascii="Times New Roman" w:hAnsi="Times New Roman" w:cs="Times New Roman"/>
                <w:sz w:val="24"/>
                <w:szCs w:val="24"/>
              </w:rPr>
            </w:pPr>
            <w:r w:rsidRPr="0059252E">
              <w:rPr>
                <w:rFonts w:ascii="Times New Roman" w:hAnsi="Times New Roman" w:cs="Times New Roman"/>
                <w:sz w:val="24"/>
                <w:szCs w:val="24"/>
              </w:rPr>
              <w:t>1,1</w:t>
            </w:r>
          </w:p>
        </w:tc>
        <w:tc>
          <w:tcPr>
            <w:tcW w:w="1472" w:type="dxa"/>
          </w:tcPr>
          <w:p w:rsidR="00155C0E" w:rsidRPr="000511E1" w:rsidRDefault="0059252E" w:rsidP="0059252E">
            <w:pPr>
              <w:jc w:val="center"/>
              <w:rPr>
                <w:rFonts w:ascii="Times New Roman" w:hAnsi="Times New Roman" w:cs="Times New Roman"/>
                <w:sz w:val="24"/>
                <w:szCs w:val="24"/>
              </w:rPr>
            </w:pPr>
            <w:r w:rsidRPr="0059252E">
              <w:rPr>
                <w:rFonts w:ascii="Times New Roman" w:hAnsi="Times New Roman" w:cs="Times New Roman"/>
                <w:sz w:val="24"/>
                <w:szCs w:val="24"/>
              </w:rPr>
              <w:t>15</w:t>
            </w:r>
          </w:p>
        </w:tc>
        <w:tc>
          <w:tcPr>
            <w:tcW w:w="1838" w:type="dxa"/>
          </w:tcPr>
          <w:p w:rsidR="00155C0E" w:rsidRPr="000511E1" w:rsidRDefault="0059252E" w:rsidP="0059252E">
            <w:pPr>
              <w:jc w:val="center"/>
              <w:rPr>
                <w:rFonts w:ascii="Times New Roman" w:hAnsi="Times New Roman" w:cs="Times New Roman"/>
                <w:sz w:val="24"/>
                <w:szCs w:val="24"/>
              </w:rPr>
            </w:pPr>
            <w:r w:rsidRPr="0059252E">
              <w:rPr>
                <w:rFonts w:ascii="Times New Roman" w:hAnsi="Times New Roman" w:cs="Times New Roman"/>
                <w:sz w:val="24"/>
                <w:szCs w:val="24"/>
              </w:rPr>
              <w:t>0,17</w:t>
            </w:r>
          </w:p>
        </w:tc>
      </w:tr>
      <w:tr w:rsidR="002B3AF7" w:rsidTr="002B3AF7">
        <w:tc>
          <w:tcPr>
            <w:tcW w:w="2093" w:type="dxa"/>
          </w:tcPr>
          <w:p w:rsidR="00155C0E" w:rsidRPr="008C30BC" w:rsidRDefault="00E44873" w:rsidP="00E44873">
            <w:pPr>
              <w:rPr>
                <w:rFonts w:ascii="Times New Roman" w:hAnsi="Times New Roman" w:cs="Times New Roman"/>
                <w:sz w:val="24"/>
                <w:szCs w:val="24"/>
              </w:rPr>
            </w:pPr>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э</w:t>
            </w:r>
            <w:r w:rsidRPr="00E44873">
              <w:rPr>
                <w:rFonts w:ascii="Times New Roman" w:hAnsi="Times New Roman" w:cs="Times New Roman"/>
                <w:sz w:val="24"/>
                <w:szCs w:val="24"/>
              </w:rPr>
              <w:t>лектроснабже</w:t>
            </w:r>
            <w:r>
              <w:rPr>
                <w:rFonts w:ascii="Times New Roman" w:hAnsi="Times New Roman" w:cs="Times New Roman"/>
                <w:sz w:val="24"/>
                <w:szCs w:val="24"/>
              </w:rPr>
              <w:t>-</w:t>
            </w:r>
            <w:r w:rsidRPr="00E44873">
              <w:rPr>
                <w:rFonts w:ascii="Times New Roman" w:hAnsi="Times New Roman" w:cs="Times New Roman"/>
                <w:sz w:val="24"/>
                <w:szCs w:val="24"/>
              </w:rPr>
              <w:t>ние</w:t>
            </w:r>
            <w:proofErr w:type="spellEnd"/>
            <w:proofErr w:type="gramEnd"/>
            <w:r w:rsidRPr="00E44873">
              <w:rPr>
                <w:rFonts w:ascii="Times New Roman" w:hAnsi="Times New Roman" w:cs="Times New Roman"/>
                <w:sz w:val="24"/>
                <w:szCs w:val="24"/>
              </w:rPr>
              <w:t xml:space="preserve">                            </w:t>
            </w:r>
          </w:p>
        </w:tc>
        <w:tc>
          <w:tcPr>
            <w:tcW w:w="1559" w:type="dxa"/>
          </w:tcPr>
          <w:p w:rsidR="00155C0E" w:rsidRDefault="00E44873" w:rsidP="00E44873">
            <w:pPr>
              <w:jc w:val="center"/>
              <w:rPr>
                <w:rFonts w:ascii="Times New Roman" w:hAnsi="Times New Roman" w:cs="Times New Roman"/>
                <w:sz w:val="28"/>
                <w:szCs w:val="28"/>
              </w:rPr>
            </w:pPr>
            <w:r w:rsidRPr="00E44873">
              <w:rPr>
                <w:rFonts w:ascii="Times New Roman" w:hAnsi="Times New Roman" w:cs="Times New Roman"/>
                <w:sz w:val="24"/>
                <w:szCs w:val="24"/>
              </w:rPr>
              <w:t>2,7</w:t>
            </w:r>
          </w:p>
        </w:tc>
        <w:tc>
          <w:tcPr>
            <w:tcW w:w="1182" w:type="dxa"/>
          </w:tcPr>
          <w:p w:rsidR="00155C0E" w:rsidRDefault="00E44873" w:rsidP="00E44873">
            <w:pPr>
              <w:jc w:val="center"/>
              <w:rPr>
                <w:rFonts w:ascii="Times New Roman" w:hAnsi="Times New Roman" w:cs="Times New Roman"/>
                <w:sz w:val="28"/>
                <w:szCs w:val="28"/>
              </w:rPr>
            </w:pPr>
            <w:r w:rsidRPr="00E44873">
              <w:rPr>
                <w:rFonts w:ascii="Times New Roman" w:hAnsi="Times New Roman" w:cs="Times New Roman"/>
                <w:sz w:val="24"/>
                <w:szCs w:val="24"/>
              </w:rPr>
              <w:t>-</w:t>
            </w:r>
          </w:p>
        </w:tc>
        <w:tc>
          <w:tcPr>
            <w:tcW w:w="1427" w:type="dxa"/>
          </w:tcPr>
          <w:p w:rsidR="00155C0E" w:rsidRDefault="00E44873" w:rsidP="00E44873">
            <w:pPr>
              <w:jc w:val="center"/>
              <w:rPr>
                <w:rFonts w:ascii="Times New Roman" w:hAnsi="Times New Roman" w:cs="Times New Roman"/>
                <w:sz w:val="28"/>
                <w:szCs w:val="28"/>
              </w:rPr>
            </w:pPr>
            <w:r w:rsidRPr="00E44873">
              <w:rPr>
                <w:rFonts w:ascii="Times New Roman" w:hAnsi="Times New Roman" w:cs="Times New Roman"/>
                <w:sz w:val="24"/>
                <w:szCs w:val="24"/>
              </w:rPr>
              <w:t>2,7</w:t>
            </w:r>
          </w:p>
        </w:tc>
        <w:tc>
          <w:tcPr>
            <w:tcW w:w="1472" w:type="dxa"/>
          </w:tcPr>
          <w:p w:rsidR="00155C0E" w:rsidRDefault="00E44873" w:rsidP="00E44873">
            <w:pPr>
              <w:jc w:val="center"/>
              <w:rPr>
                <w:rFonts w:ascii="Times New Roman" w:hAnsi="Times New Roman" w:cs="Times New Roman"/>
                <w:sz w:val="28"/>
                <w:szCs w:val="28"/>
              </w:rPr>
            </w:pPr>
            <w:r w:rsidRPr="00E44873">
              <w:rPr>
                <w:rFonts w:ascii="Times New Roman" w:hAnsi="Times New Roman" w:cs="Times New Roman"/>
                <w:sz w:val="24"/>
                <w:szCs w:val="24"/>
              </w:rPr>
              <w:t>15</w:t>
            </w:r>
          </w:p>
        </w:tc>
        <w:tc>
          <w:tcPr>
            <w:tcW w:w="1838" w:type="dxa"/>
          </w:tcPr>
          <w:p w:rsidR="00155C0E" w:rsidRDefault="00E44873" w:rsidP="00E44873">
            <w:pPr>
              <w:jc w:val="center"/>
              <w:rPr>
                <w:rFonts w:ascii="Times New Roman" w:hAnsi="Times New Roman" w:cs="Times New Roman"/>
                <w:sz w:val="28"/>
                <w:szCs w:val="28"/>
              </w:rPr>
            </w:pPr>
            <w:r w:rsidRPr="00E44873">
              <w:rPr>
                <w:rFonts w:ascii="Times New Roman" w:hAnsi="Times New Roman" w:cs="Times New Roman"/>
                <w:sz w:val="24"/>
                <w:szCs w:val="24"/>
              </w:rPr>
              <w:t>0,4</w:t>
            </w:r>
          </w:p>
        </w:tc>
      </w:tr>
      <w:tr w:rsidR="002B3AF7" w:rsidTr="002B3AF7">
        <w:tc>
          <w:tcPr>
            <w:tcW w:w="2093" w:type="dxa"/>
          </w:tcPr>
          <w:p w:rsidR="00155C0E" w:rsidRPr="008C30BC" w:rsidRDefault="00D230AB" w:rsidP="00D230AB">
            <w:pPr>
              <w:rPr>
                <w:rFonts w:ascii="Times New Roman" w:hAnsi="Times New Roman" w:cs="Times New Roman"/>
                <w:sz w:val="24"/>
                <w:szCs w:val="24"/>
              </w:rPr>
            </w:pPr>
            <w:r w:rsidRPr="00D230AB">
              <w:rPr>
                <w:rFonts w:ascii="Times New Roman" w:hAnsi="Times New Roman" w:cs="Times New Roman"/>
                <w:sz w:val="24"/>
                <w:szCs w:val="24"/>
              </w:rPr>
              <w:t xml:space="preserve">12. Прочие                  </w:t>
            </w:r>
          </w:p>
        </w:tc>
        <w:tc>
          <w:tcPr>
            <w:tcW w:w="1559" w:type="dxa"/>
          </w:tcPr>
          <w:p w:rsidR="00155C0E" w:rsidRDefault="00D230AB" w:rsidP="00D230AB">
            <w:pPr>
              <w:jc w:val="center"/>
              <w:rPr>
                <w:rFonts w:ascii="Times New Roman" w:hAnsi="Times New Roman" w:cs="Times New Roman"/>
                <w:sz w:val="28"/>
                <w:szCs w:val="28"/>
              </w:rPr>
            </w:pPr>
            <w:r w:rsidRPr="00D230AB">
              <w:rPr>
                <w:rFonts w:ascii="Times New Roman" w:hAnsi="Times New Roman" w:cs="Times New Roman"/>
                <w:sz w:val="24"/>
                <w:szCs w:val="24"/>
              </w:rPr>
              <w:t>3</w:t>
            </w:r>
          </w:p>
        </w:tc>
        <w:tc>
          <w:tcPr>
            <w:tcW w:w="1182" w:type="dxa"/>
          </w:tcPr>
          <w:p w:rsidR="00155C0E" w:rsidRDefault="00155C0E" w:rsidP="00E64171">
            <w:pPr>
              <w:rPr>
                <w:rFonts w:ascii="Times New Roman" w:hAnsi="Times New Roman" w:cs="Times New Roman"/>
                <w:sz w:val="28"/>
                <w:szCs w:val="28"/>
              </w:rPr>
            </w:pPr>
          </w:p>
        </w:tc>
        <w:tc>
          <w:tcPr>
            <w:tcW w:w="1427" w:type="dxa"/>
          </w:tcPr>
          <w:p w:rsidR="00155C0E" w:rsidRDefault="00155C0E" w:rsidP="00E64171">
            <w:pPr>
              <w:rPr>
                <w:rFonts w:ascii="Times New Roman" w:hAnsi="Times New Roman" w:cs="Times New Roman"/>
                <w:sz w:val="28"/>
                <w:szCs w:val="28"/>
              </w:rPr>
            </w:pPr>
          </w:p>
        </w:tc>
        <w:tc>
          <w:tcPr>
            <w:tcW w:w="1472" w:type="dxa"/>
          </w:tcPr>
          <w:p w:rsidR="00155C0E" w:rsidRDefault="00155C0E" w:rsidP="00E64171">
            <w:pPr>
              <w:rPr>
                <w:rFonts w:ascii="Times New Roman" w:hAnsi="Times New Roman" w:cs="Times New Roman"/>
                <w:sz w:val="28"/>
                <w:szCs w:val="28"/>
              </w:rPr>
            </w:pPr>
          </w:p>
        </w:tc>
        <w:tc>
          <w:tcPr>
            <w:tcW w:w="1838" w:type="dxa"/>
          </w:tcPr>
          <w:p w:rsidR="00155C0E" w:rsidRDefault="00155C0E" w:rsidP="00E64171">
            <w:pPr>
              <w:rPr>
                <w:rFonts w:ascii="Times New Roman" w:hAnsi="Times New Roman" w:cs="Times New Roman"/>
                <w:sz w:val="28"/>
                <w:szCs w:val="28"/>
              </w:rPr>
            </w:pPr>
          </w:p>
        </w:tc>
      </w:tr>
      <w:tr w:rsidR="002B3AF7" w:rsidTr="002B3AF7">
        <w:tc>
          <w:tcPr>
            <w:tcW w:w="2093" w:type="dxa"/>
          </w:tcPr>
          <w:p w:rsidR="00155C0E" w:rsidRPr="00B46B8B" w:rsidRDefault="00BA0161" w:rsidP="00B46B8B">
            <w:pPr>
              <w:rPr>
                <w:rFonts w:ascii="Times New Roman" w:hAnsi="Times New Roman" w:cs="Times New Roman"/>
                <w:sz w:val="24"/>
                <w:szCs w:val="24"/>
              </w:rPr>
            </w:pPr>
            <w:r>
              <w:rPr>
                <w:rFonts w:ascii="Times New Roman" w:hAnsi="Times New Roman" w:cs="Times New Roman"/>
                <w:sz w:val="24"/>
                <w:szCs w:val="24"/>
              </w:rPr>
              <w:t xml:space="preserve">- </w:t>
            </w:r>
            <w:r w:rsidR="00B46B8B" w:rsidRPr="00B46B8B">
              <w:rPr>
                <w:rFonts w:ascii="Times New Roman" w:hAnsi="Times New Roman" w:cs="Times New Roman"/>
                <w:sz w:val="24"/>
                <w:szCs w:val="24"/>
              </w:rPr>
              <w:t xml:space="preserve">лестницы                                            </w:t>
            </w:r>
          </w:p>
        </w:tc>
        <w:tc>
          <w:tcPr>
            <w:tcW w:w="1559" w:type="dxa"/>
          </w:tcPr>
          <w:p w:rsidR="00155C0E" w:rsidRPr="00B46B8B" w:rsidRDefault="00B46B8B" w:rsidP="00B46B8B">
            <w:pPr>
              <w:jc w:val="center"/>
              <w:rPr>
                <w:rFonts w:ascii="Times New Roman" w:hAnsi="Times New Roman" w:cs="Times New Roman"/>
                <w:sz w:val="24"/>
                <w:szCs w:val="24"/>
              </w:rPr>
            </w:pPr>
            <w:r w:rsidRPr="00B46B8B">
              <w:rPr>
                <w:rFonts w:ascii="Times New Roman" w:hAnsi="Times New Roman" w:cs="Times New Roman"/>
                <w:sz w:val="24"/>
                <w:szCs w:val="24"/>
              </w:rPr>
              <w:t>-</w:t>
            </w:r>
          </w:p>
        </w:tc>
        <w:tc>
          <w:tcPr>
            <w:tcW w:w="1182" w:type="dxa"/>
          </w:tcPr>
          <w:p w:rsidR="00155C0E" w:rsidRPr="00B46B8B" w:rsidRDefault="00B46B8B" w:rsidP="00B46B8B">
            <w:pPr>
              <w:jc w:val="center"/>
              <w:rPr>
                <w:rFonts w:ascii="Times New Roman" w:hAnsi="Times New Roman" w:cs="Times New Roman"/>
                <w:sz w:val="24"/>
                <w:szCs w:val="24"/>
              </w:rPr>
            </w:pPr>
            <w:r w:rsidRPr="00B46B8B">
              <w:rPr>
                <w:rFonts w:ascii="Times New Roman" w:hAnsi="Times New Roman" w:cs="Times New Roman"/>
                <w:sz w:val="24"/>
                <w:szCs w:val="24"/>
              </w:rPr>
              <w:t>31</w:t>
            </w:r>
          </w:p>
        </w:tc>
        <w:tc>
          <w:tcPr>
            <w:tcW w:w="1427" w:type="dxa"/>
          </w:tcPr>
          <w:p w:rsidR="00155C0E" w:rsidRPr="00B46B8B" w:rsidRDefault="00B46B8B" w:rsidP="00B46B8B">
            <w:pPr>
              <w:jc w:val="center"/>
              <w:rPr>
                <w:rFonts w:ascii="Times New Roman" w:hAnsi="Times New Roman" w:cs="Times New Roman"/>
                <w:sz w:val="24"/>
                <w:szCs w:val="24"/>
              </w:rPr>
            </w:pPr>
            <w:r w:rsidRPr="00B46B8B">
              <w:rPr>
                <w:rFonts w:ascii="Times New Roman" w:hAnsi="Times New Roman" w:cs="Times New Roman"/>
                <w:sz w:val="24"/>
                <w:szCs w:val="24"/>
              </w:rPr>
              <w:t>0,93</w:t>
            </w:r>
          </w:p>
        </w:tc>
        <w:tc>
          <w:tcPr>
            <w:tcW w:w="1472" w:type="dxa"/>
          </w:tcPr>
          <w:p w:rsidR="00155C0E" w:rsidRPr="00B46B8B" w:rsidRDefault="00B46B8B" w:rsidP="00B46B8B">
            <w:pPr>
              <w:jc w:val="center"/>
              <w:rPr>
                <w:rFonts w:ascii="Times New Roman" w:hAnsi="Times New Roman" w:cs="Times New Roman"/>
                <w:sz w:val="24"/>
                <w:szCs w:val="24"/>
              </w:rPr>
            </w:pPr>
            <w:r w:rsidRPr="00B46B8B">
              <w:rPr>
                <w:rFonts w:ascii="Times New Roman" w:hAnsi="Times New Roman" w:cs="Times New Roman"/>
                <w:sz w:val="24"/>
                <w:szCs w:val="24"/>
              </w:rPr>
              <w:t>20</w:t>
            </w:r>
          </w:p>
        </w:tc>
        <w:tc>
          <w:tcPr>
            <w:tcW w:w="1838" w:type="dxa"/>
          </w:tcPr>
          <w:p w:rsidR="00155C0E" w:rsidRPr="00B46B8B" w:rsidRDefault="00B46B8B" w:rsidP="00B46B8B">
            <w:pPr>
              <w:jc w:val="center"/>
              <w:rPr>
                <w:rFonts w:ascii="Times New Roman" w:hAnsi="Times New Roman" w:cs="Times New Roman"/>
                <w:sz w:val="24"/>
                <w:szCs w:val="24"/>
              </w:rPr>
            </w:pPr>
            <w:r w:rsidRPr="00B46B8B">
              <w:rPr>
                <w:rFonts w:ascii="Times New Roman" w:hAnsi="Times New Roman" w:cs="Times New Roman"/>
                <w:sz w:val="24"/>
                <w:szCs w:val="24"/>
              </w:rPr>
              <w:t>1,86</w:t>
            </w:r>
          </w:p>
        </w:tc>
      </w:tr>
      <w:tr w:rsidR="002B3AF7" w:rsidTr="002B3AF7">
        <w:tc>
          <w:tcPr>
            <w:tcW w:w="2093" w:type="dxa"/>
          </w:tcPr>
          <w:p w:rsidR="00155C0E" w:rsidRPr="006D13C8" w:rsidRDefault="00BA0161" w:rsidP="006D13C8">
            <w:pPr>
              <w:rPr>
                <w:rFonts w:ascii="Times New Roman" w:hAnsi="Times New Roman" w:cs="Times New Roman"/>
                <w:sz w:val="24"/>
                <w:szCs w:val="24"/>
              </w:rPr>
            </w:pPr>
            <w:r>
              <w:rPr>
                <w:rFonts w:ascii="Times New Roman" w:hAnsi="Times New Roman" w:cs="Times New Roman"/>
                <w:sz w:val="24"/>
                <w:szCs w:val="24"/>
              </w:rPr>
              <w:t xml:space="preserve">- </w:t>
            </w:r>
            <w:r w:rsidR="006D13C8" w:rsidRPr="006D13C8">
              <w:rPr>
                <w:rFonts w:ascii="Times New Roman" w:hAnsi="Times New Roman" w:cs="Times New Roman"/>
                <w:sz w:val="24"/>
                <w:szCs w:val="24"/>
              </w:rPr>
              <w:t xml:space="preserve">балконы                                    </w:t>
            </w:r>
          </w:p>
        </w:tc>
        <w:tc>
          <w:tcPr>
            <w:tcW w:w="1559" w:type="dxa"/>
          </w:tcPr>
          <w:p w:rsidR="00155C0E" w:rsidRPr="006D13C8" w:rsidRDefault="006D13C8" w:rsidP="006D13C8">
            <w:pPr>
              <w:jc w:val="center"/>
              <w:rPr>
                <w:rFonts w:ascii="Times New Roman" w:hAnsi="Times New Roman" w:cs="Times New Roman"/>
                <w:sz w:val="24"/>
                <w:szCs w:val="24"/>
              </w:rPr>
            </w:pPr>
            <w:r w:rsidRPr="006D13C8">
              <w:rPr>
                <w:rFonts w:ascii="Times New Roman" w:hAnsi="Times New Roman" w:cs="Times New Roman"/>
                <w:sz w:val="24"/>
                <w:szCs w:val="24"/>
              </w:rPr>
              <w:t>-</w:t>
            </w:r>
          </w:p>
        </w:tc>
        <w:tc>
          <w:tcPr>
            <w:tcW w:w="1182" w:type="dxa"/>
          </w:tcPr>
          <w:p w:rsidR="00155C0E" w:rsidRPr="006D13C8" w:rsidRDefault="006D13C8" w:rsidP="006D13C8">
            <w:pPr>
              <w:jc w:val="center"/>
              <w:rPr>
                <w:rFonts w:ascii="Times New Roman" w:hAnsi="Times New Roman" w:cs="Times New Roman"/>
                <w:sz w:val="24"/>
                <w:szCs w:val="24"/>
              </w:rPr>
            </w:pPr>
            <w:r w:rsidRPr="006D13C8">
              <w:rPr>
                <w:rFonts w:ascii="Times New Roman" w:hAnsi="Times New Roman" w:cs="Times New Roman"/>
                <w:sz w:val="24"/>
                <w:szCs w:val="24"/>
              </w:rPr>
              <w:t>24</w:t>
            </w:r>
          </w:p>
        </w:tc>
        <w:tc>
          <w:tcPr>
            <w:tcW w:w="1427" w:type="dxa"/>
          </w:tcPr>
          <w:p w:rsidR="00155C0E" w:rsidRPr="006D13C8" w:rsidRDefault="006D13C8" w:rsidP="006D13C8">
            <w:pPr>
              <w:jc w:val="center"/>
              <w:rPr>
                <w:rFonts w:ascii="Times New Roman" w:hAnsi="Times New Roman" w:cs="Times New Roman"/>
                <w:sz w:val="24"/>
                <w:szCs w:val="24"/>
              </w:rPr>
            </w:pPr>
            <w:r w:rsidRPr="006D13C8">
              <w:rPr>
                <w:rFonts w:ascii="Times New Roman" w:hAnsi="Times New Roman" w:cs="Times New Roman"/>
                <w:sz w:val="24"/>
                <w:szCs w:val="24"/>
              </w:rPr>
              <w:t>0,72</w:t>
            </w:r>
          </w:p>
        </w:tc>
        <w:tc>
          <w:tcPr>
            <w:tcW w:w="1472" w:type="dxa"/>
          </w:tcPr>
          <w:p w:rsidR="00155C0E" w:rsidRPr="006D13C8" w:rsidRDefault="006D13C8" w:rsidP="006D13C8">
            <w:pPr>
              <w:jc w:val="center"/>
              <w:rPr>
                <w:rFonts w:ascii="Times New Roman" w:hAnsi="Times New Roman" w:cs="Times New Roman"/>
                <w:sz w:val="24"/>
                <w:szCs w:val="24"/>
              </w:rPr>
            </w:pPr>
            <w:r w:rsidRPr="006D13C8">
              <w:rPr>
                <w:rFonts w:ascii="Times New Roman" w:hAnsi="Times New Roman" w:cs="Times New Roman"/>
                <w:sz w:val="24"/>
                <w:szCs w:val="24"/>
              </w:rPr>
              <w:t>20</w:t>
            </w:r>
          </w:p>
        </w:tc>
        <w:tc>
          <w:tcPr>
            <w:tcW w:w="1838" w:type="dxa"/>
          </w:tcPr>
          <w:p w:rsidR="00155C0E" w:rsidRPr="006D13C8" w:rsidRDefault="006D13C8" w:rsidP="006D13C8">
            <w:pPr>
              <w:jc w:val="center"/>
              <w:rPr>
                <w:rFonts w:ascii="Times New Roman" w:hAnsi="Times New Roman" w:cs="Times New Roman"/>
                <w:sz w:val="24"/>
                <w:szCs w:val="24"/>
              </w:rPr>
            </w:pPr>
            <w:r w:rsidRPr="006D13C8">
              <w:rPr>
                <w:rFonts w:ascii="Times New Roman" w:hAnsi="Times New Roman" w:cs="Times New Roman"/>
                <w:sz w:val="24"/>
                <w:szCs w:val="24"/>
              </w:rPr>
              <w:t>0,14</w:t>
            </w:r>
          </w:p>
        </w:tc>
      </w:tr>
      <w:tr w:rsidR="002B3AF7" w:rsidTr="002B3AF7">
        <w:tc>
          <w:tcPr>
            <w:tcW w:w="2093" w:type="dxa"/>
          </w:tcPr>
          <w:p w:rsidR="00155C0E" w:rsidRPr="000D20BB" w:rsidRDefault="00BA0161" w:rsidP="000D20BB">
            <w:pPr>
              <w:rPr>
                <w:rFonts w:ascii="Times New Roman" w:hAnsi="Times New Roman" w:cs="Times New Roman"/>
                <w:sz w:val="24"/>
                <w:szCs w:val="24"/>
              </w:rPr>
            </w:pPr>
            <w:r>
              <w:rPr>
                <w:rFonts w:ascii="Times New Roman" w:hAnsi="Times New Roman" w:cs="Times New Roman"/>
                <w:sz w:val="24"/>
                <w:szCs w:val="24"/>
              </w:rPr>
              <w:t xml:space="preserve">- </w:t>
            </w:r>
            <w:r w:rsidR="000D20BB" w:rsidRPr="000D20BB">
              <w:rPr>
                <w:rFonts w:ascii="Times New Roman" w:hAnsi="Times New Roman" w:cs="Times New Roman"/>
                <w:sz w:val="24"/>
                <w:szCs w:val="24"/>
              </w:rPr>
              <w:t xml:space="preserve">остальное                                  </w:t>
            </w:r>
          </w:p>
        </w:tc>
        <w:tc>
          <w:tcPr>
            <w:tcW w:w="1559" w:type="dxa"/>
          </w:tcPr>
          <w:p w:rsidR="00155C0E" w:rsidRPr="000D20BB" w:rsidRDefault="000D20BB" w:rsidP="000D20BB">
            <w:pPr>
              <w:jc w:val="center"/>
              <w:rPr>
                <w:rFonts w:ascii="Times New Roman" w:hAnsi="Times New Roman" w:cs="Times New Roman"/>
                <w:sz w:val="24"/>
                <w:szCs w:val="24"/>
              </w:rPr>
            </w:pPr>
            <w:r w:rsidRPr="000D20BB">
              <w:rPr>
                <w:rFonts w:ascii="Times New Roman" w:hAnsi="Times New Roman" w:cs="Times New Roman"/>
                <w:sz w:val="24"/>
                <w:szCs w:val="24"/>
              </w:rPr>
              <w:t>-</w:t>
            </w:r>
          </w:p>
        </w:tc>
        <w:tc>
          <w:tcPr>
            <w:tcW w:w="1182" w:type="dxa"/>
          </w:tcPr>
          <w:p w:rsidR="00155C0E" w:rsidRPr="000D20BB" w:rsidRDefault="000D20BB" w:rsidP="000D20BB">
            <w:pPr>
              <w:jc w:val="center"/>
              <w:rPr>
                <w:rFonts w:ascii="Times New Roman" w:hAnsi="Times New Roman" w:cs="Times New Roman"/>
                <w:sz w:val="24"/>
                <w:szCs w:val="24"/>
              </w:rPr>
            </w:pPr>
            <w:r w:rsidRPr="000D20BB">
              <w:rPr>
                <w:rFonts w:ascii="Times New Roman" w:hAnsi="Times New Roman" w:cs="Times New Roman"/>
                <w:sz w:val="24"/>
                <w:szCs w:val="24"/>
              </w:rPr>
              <w:t>45</w:t>
            </w:r>
          </w:p>
        </w:tc>
        <w:tc>
          <w:tcPr>
            <w:tcW w:w="1427" w:type="dxa"/>
          </w:tcPr>
          <w:p w:rsidR="00155C0E" w:rsidRPr="000D20BB" w:rsidRDefault="000D20BB" w:rsidP="000D20BB">
            <w:pPr>
              <w:jc w:val="center"/>
              <w:rPr>
                <w:rFonts w:ascii="Times New Roman" w:hAnsi="Times New Roman" w:cs="Times New Roman"/>
                <w:sz w:val="24"/>
                <w:szCs w:val="24"/>
              </w:rPr>
            </w:pPr>
            <w:r w:rsidRPr="000D20BB">
              <w:rPr>
                <w:rFonts w:ascii="Times New Roman" w:hAnsi="Times New Roman" w:cs="Times New Roman"/>
                <w:sz w:val="24"/>
                <w:szCs w:val="24"/>
              </w:rPr>
              <w:t>1,35</w:t>
            </w:r>
          </w:p>
        </w:tc>
        <w:tc>
          <w:tcPr>
            <w:tcW w:w="1472" w:type="dxa"/>
          </w:tcPr>
          <w:p w:rsidR="00155C0E" w:rsidRPr="000D20BB" w:rsidRDefault="000D20BB" w:rsidP="000D20BB">
            <w:pPr>
              <w:jc w:val="center"/>
              <w:rPr>
                <w:rFonts w:ascii="Times New Roman" w:hAnsi="Times New Roman" w:cs="Times New Roman"/>
                <w:sz w:val="24"/>
                <w:szCs w:val="24"/>
              </w:rPr>
            </w:pPr>
            <w:r w:rsidRPr="000D20BB">
              <w:rPr>
                <w:rFonts w:ascii="Times New Roman" w:hAnsi="Times New Roman" w:cs="Times New Roman"/>
                <w:sz w:val="24"/>
                <w:szCs w:val="24"/>
              </w:rPr>
              <w:t>-</w:t>
            </w:r>
          </w:p>
        </w:tc>
        <w:tc>
          <w:tcPr>
            <w:tcW w:w="1838" w:type="dxa"/>
          </w:tcPr>
          <w:p w:rsidR="00155C0E" w:rsidRPr="000D20BB" w:rsidRDefault="000D20BB" w:rsidP="000D20BB">
            <w:pPr>
              <w:jc w:val="center"/>
              <w:rPr>
                <w:rFonts w:ascii="Times New Roman" w:hAnsi="Times New Roman" w:cs="Times New Roman"/>
                <w:sz w:val="24"/>
                <w:szCs w:val="24"/>
              </w:rPr>
            </w:pPr>
            <w:r w:rsidRPr="000D20BB">
              <w:rPr>
                <w:rFonts w:ascii="Times New Roman" w:hAnsi="Times New Roman" w:cs="Times New Roman"/>
                <w:sz w:val="24"/>
                <w:szCs w:val="24"/>
              </w:rPr>
              <w:t>-</w:t>
            </w:r>
          </w:p>
        </w:tc>
      </w:tr>
      <w:tr w:rsidR="002B3AF7" w:rsidTr="002B3AF7">
        <w:tc>
          <w:tcPr>
            <w:tcW w:w="2093" w:type="dxa"/>
          </w:tcPr>
          <w:p w:rsidR="00155C0E" w:rsidRDefault="00155C0E" w:rsidP="00E64171">
            <w:pPr>
              <w:rPr>
                <w:rFonts w:ascii="Times New Roman" w:hAnsi="Times New Roman" w:cs="Times New Roman"/>
                <w:sz w:val="28"/>
                <w:szCs w:val="28"/>
              </w:rPr>
            </w:pPr>
          </w:p>
        </w:tc>
        <w:tc>
          <w:tcPr>
            <w:tcW w:w="1559" w:type="dxa"/>
          </w:tcPr>
          <w:p w:rsidR="00155C0E" w:rsidRDefault="00155C0E" w:rsidP="00E64171">
            <w:pPr>
              <w:rPr>
                <w:rFonts w:ascii="Times New Roman" w:hAnsi="Times New Roman" w:cs="Times New Roman"/>
                <w:sz w:val="28"/>
                <w:szCs w:val="28"/>
              </w:rPr>
            </w:pPr>
          </w:p>
        </w:tc>
        <w:tc>
          <w:tcPr>
            <w:tcW w:w="1182" w:type="dxa"/>
          </w:tcPr>
          <w:p w:rsidR="00155C0E" w:rsidRDefault="00155C0E" w:rsidP="00E64171">
            <w:pPr>
              <w:rPr>
                <w:rFonts w:ascii="Times New Roman" w:hAnsi="Times New Roman" w:cs="Times New Roman"/>
                <w:sz w:val="28"/>
                <w:szCs w:val="28"/>
              </w:rPr>
            </w:pPr>
          </w:p>
        </w:tc>
        <w:tc>
          <w:tcPr>
            <w:tcW w:w="1427" w:type="dxa"/>
          </w:tcPr>
          <w:p w:rsidR="00155C0E" w:rsidRDefault="00155C0E" w:rsidP="00E64171">
            <w:pPr>
              <w:rPr>
                <w:rFonts w:ascii="Times New Roman" w:hAnsi="Times New Roman" w:cs="Times New Roman"/>
                <w:sz w:val="28"/>
                <w:szCs w:val="28"/>
              </w:rPr>
            </w:pPr>
          </w:p>
        </w:tc>
        <w:tc>
          <w:tcPr>
            <w:tcW w:w="1472" w:type="dxa"/>
          </w:tcPr>
          <w:p w:rsidR="00155C0E" w:rsidRDefault="00155C0E" w:rsidP="00E64171">
            <w:pPr>
              <w:rPr>
                <w:rFonts w:ascii="Times New Roman" w:hAnsi="Times New Roman" w:cs="Times New Roman"/>
                <w:sz w:val="28"/>
                <w:szCs w:val="28"/>
              </w:rPr>
            </w:pPr>
          </w:p>
        </w:tc>
        <w:tc>
          <w:tcPr>
            <w:tcW w:w="1838" w:type="dxa"/>
          </w:tcPr>
          <w:p w:rsidR="00155C0E" w:rsidRDefault="00155C0E" w:rsidP="00E64171">
            <w:pPr>
              <w:rPr>
                <w:rFonts w:ascii="Times New Roman" w:hAnsi="Times New Roman" w:cs="Times New Roman"/>
                <w:sz w:val="28"/>
                <w:szCs w:val="28"/>
              </w:rPr>
            </w:pPr>
          </w:p>
        </w:tc>
      </w:tr>
      <w:tr w:rsidR="002B3AF7" w:rsidRPr="00BA0161" w:rsidTr="002B3AF7">
        <w:tc>
          <w:tcPr>
            <w:tcW w:w="2093" w:type="dxa"/>
          </w:tcPr>
          <w:p w:rsidR="00155C0E" w:rsidRPr="00BA0161" w:rsidRDefault="00BA0161" w:rsidP="00E64171">
            <w:pPr>
              <w:rPr>
                <w:rFonts w:ascii="Times New Roman" w:hAnsi="Times New Roman" w:cs="Times New Roman"/>
                <w:b/>
                <w:sz w:val="24"/>
                <w:szCs w:val="24"/>
              </w:rPr>
            </w:pPr>
            <w:r w:rsidRPr="00BA0161">
              <w:rPr>
                <w:rFonts w:ascii="Times New Roman" w:hAnsi="Times New Roman" w:cs="Times New Roman"/>
                <w:b/>
                <w:sz w:val="24"/>
                <w:szCs w:val="24"/>
              </w:rPr>
              <w:t>ИТОГО</w:t>
            </w:r>
          </w:p>
        </w:tc>
        <w:tc>
          <w:tcPr>
            <w:tcW w:w="1559" w:type="dxa"/>
          </w:tcPr>
          <w:p w:rsidR="00155C0E" w:rsidRPr="00BA0161" w:rsidRDefault="00BA0161" w:rsidP="00BA0161">
            <w:pPr>
              <w:jc w:val="center"/>
              <w:rPr>
                <w:rFonts w:ascii="Times New Roman" w:hAnsi="Times New Roman" w:cs="Times New Roman"/>
                <w:b/>
                <w:sz w:val="24"/>
                <w:szCs w:val="24"/>
              </w:rPr>
            </w:pPr>
            <w:r w:rsidRPr="00BA0161">
              <w:rPr>
                <w:rFonts w:ascii="Times New Roman" w:hAnsi="Times New Roman" w:cs="Times New Roman"/>
                <w:b/>
                <w:sz w:val="24"/>
                <w:szCs w:val="24"/>
              </w:rPr>
              <w:t>100</w:t>
            </w:r>
          </w:p>
        </w:tc>
        <w:tc>
          <w:tcPr>
            <w:tcW w:w="1182" w:type="dxa"/>
          </w:tcPr>
          <w:p w:rsidR="00155C0E" w:rsidRPr="00BA0161" w:rsidRDefault="00155C0E" w:rsidP="00BA0161">
            <w:pPr>
              <w:jc w:val="center"/>
              <w:rPr>
                <w:rFonts w:ascii="Times New Roman" w:hAnsi="Times New Roman" w:cs="Times New Roman"/>
                <w:b/>
                <w:sz w:val="24"/>
                <w:szCs w:val="24"/>
              </w:rPr>
            </w:pPr>
          </w:p>
        </w:tc>
        <w:tc>
          <w:tcPr>
            <w:tcW w:w="1427" w:type="dxa"/>
          </w:tcPr>
          <w:p w:rsidR="00155C0E" w:rsidRPr="00BA0161" w:rsidRDefault="00BA0161" w:rsidP="00BA0161">
            <w:pPr>
              <w:jc w:val="center"/>
              <w:rPr>
                <w:rFonts w:ascii="Times New Roman" w:hAnsi="Times New Roman" w:cs="Times New Roman"/>
                <w:b/>
                <w:sz w:val="24"/>
                <w:szCs w:val="24"/>
              </w:rPr>
            </w:pPr>
            <w:r w:rsidRPr="00BA0161">
              <w:rPr>
                <w:rFonts w:ascii="Times New Roman" w:hAnsi="Times New Roman" w:cs="Times New Roman"/>
                <w:b/>
                <w:sz w:val="24"/>
                <w:szCs w:val="24"/>
              </w:rPr>
              <w:t>100</w:t>
            </w:r>
          </w:p>
        </w:tc>
        <w:tc>
          <w:tcPr>
            <w:tcW w:w="1472" w:type="dxa"/>
          </w:tcPr>
          <w:p w:rsidR="00155C0E" w:rsidRPr="00BA0161" w:rsidRDefault="00155C0E" w:rsidP="00BA0161">
            <w:pPr>
              <w:jc w:val="center"/>
              <w:rPr>
                <w:rFonts w:ascii="Times New Roman" w:hAnsi="Times New Roman" w:cs="Times New Roman"/>
                <w:b/>
                <w:sz w:val="24"/>
                <w:szCs w:val="24"/>
              </w:rPr>
            </w:pPr>
          </w:p>
        </w:tc>
        <w:tc>
          <w:tcPr>
            <w:tcW w:w="1838" w:type="dxa"/>
          </w:tcPr>
          <w:p w:rsidR="00155C0E" w:rsidRPr="00BA0161" w:rsidRDefault="00BA0161" w:rsidP="00BA0161">
            <w:pPr>
              <w:jc w:val="center"/>
              <w:rPr>
                <w:rFonts w:ascii="Times New Roman" w:hAnsi="Times New Roman" w:cs="Times New Roman"/>
                <w:b/>
                <w:sz w:val="24"/>
                <w:szCs w:val="24"/>
              </w:rPr>
            </w:pPr>
            <w:r w:rsidRPr="00BA0161">
              <w:rPr>
                <w:rFonts w:ascii="Times New Roman" w:hAnsi="Times New Roman" w:cs="Times New Roman"/>
                <w:b/>
                <w:sz w:val="24"/>
                <w:szCs w:val="24"/>
              </w:rPr>
              <w:t>22,27</w:t>
            </w:r>
          </w:p>
        </w:tc>
      </w:tr>
    </w:tbl>
    <w:p w:rsidR="00C44AA4" w:rsidRDefault="00C44AA4" w:rsidP="00E64171">
      <w:pPr>
        <w:jc w:val="both"/>
        <w:rPr>
          <w:rFonts w:ascii="Times New Roman" w:hAnsi="Times New Roman" w:cs="Times New Roman"/>
          <w:sz w:val="28"/>
          <w:szCs w:val="28"/>
        </w:rPr>
      </w:pPr>
    </w:p>
    <w:p w:rsidR="00155C0E" w:rsidRDefault="00C44AA4" w:rsidP="00E64171">
      <w:pPr>
        <w:jc w:val="both"/>
        <w:rPr>
          <w:rFonts w:ascii="Times New Roman" w:hAnsi="Times New Roman" w:cs="Times New Roman"/>
          <w:sz w:val="28"/>
          <w:szCs w:val="28"/>
        </w:rPr>
      </w:pPr>
      <w:r w:rsidRPr="00C44AA4">
        <w:rPr>
          <w:rFonts w:ascii="Times New Roman" w:hAnsi="Times New Roman" w:cs="Times New Roman"/>
          <w:sz w:val="28"/>
          <w:szCs w:val="28"/>
        </w:rPr>
        <w:t xml:space="preserve">Полученный результат округляем до 1%, физический износ здания </w:t>
      </w:r>
      <w:r>
        <w:rPr>
          <w:rFonts w:ascii="Times New Roman" w:hAnsi="Times New Roman" w:cs="Times New Roman"/>
          <w:sz w:val="28"/>
          <w:szCs w:val="28"/>
        </w:rPr>
        <w:t xml:space="preserve">составляет </w:t>
      </w:r>
      <w:r w:rsidRPr="00C44AA4">
        <w:rPr>
          <w:rFonts w:ascii="Times New Roman" w:hAnsi="Times New Roman" w:cs="Times New Roman"/>
          <w:sz w:val="28"/>
          <w:szCs w:val="28"/>
        </w:rPr>
        <w:t xml:space="preserve"> 22%</w:t>
      </w:r>
      <w:r>
        <w:rPr>
          <w:rFonts w:ascii="Times New Roman" w:hAnsi="Times New Roman" w:cs="Times New Roman"/>
          <w:sz w:val="28"/>
          <w:szCs w:val="28"/>
        </w:rPr>
        <w:t>.</w:t>
      </w:r>
    </w:p>
    <w:p w:rsidR="008E4D8B" w:rsidRDefault="008E4D8B" w:rsidP="008E4D8B">
      <w:pPr>
        <w:jc w:val="both"/>
        <w:rPr>
          <w:rFonts w:ascii="Times New Roman" w:hAnsi="Times New Roman" w:cs="Times New Roman"/>
          <w:sz w:val="28"/>
          <w:szCs w:val="28"/>
        </w:rPr>
      </w:pPr>
    </w:p>
    <w:p w:rsidR="008E4D8B" w:rsidRDefault="008E4D8B" w:rsidP="008E4D8B">
      <w:pPr>
        <w:jc w:val="both"/>
        <w:rPr>
          <w:rFonts w:ascii="Times New Roman" w:hAnsi="Times New Roman" w:cs="Times New Roman"/>
          <w:sz w:val="28"/>
          <w:szCs w:val="28"/>
        </w:rPr>
      </w:pPr>
    </w:p>
    <w:p w:rsidR="008E4D8B" w:rsidRDefault="008E4D8B" w:rsidP="008E4D8B">
      <w:pPr>
        <w:jc w:val="both"/>
        <w:rPr>
          <w:rFonts w:ascii="Times New Roman" w:hAnsi="Times New Roman" w:cs="Times New Roman"/>
          <w:sz w:val="28"/>
          <w:szCs w:val="28"/>
        </w:rPr>
      </w:pPr>
    </w:p>
    <w:p w:rsidR="008E4D8B" w:rsidRPr="008E4D8B" w:rsidRDefault="008E4D8B" w:rsidP="008E4D8B">
      <w:pPr>
        <w:jc w:val="both"/>
        <w:rPr>
          <w:rFonts w:ascii="Times New Roman" w:hAnsi="Times New Roman" w:cs="Times New Roman"/>
          <w:b/>
          <w:sz w:val="28"/>
          <w:szCs w:val="28"/>
        </w:rPr>
      </w:pPr>
      <w:r w:rsidRPr="008E4D8B">
        <w:rPr>
          <w:rFonts w:ascii="Times New Roman" w:hAnsi="Times New Roman" w:cs="Times New Roman"/>
          <w:b/>
          <w:sz w:val="28"/>
          <w:szCs w:val="28"/>
        </w:rPr>
        <w:lastRenderedPageBreak/>
        <w:t xml:space="preserve">Пример </w:t>
      </w:r>
      <w:r w:rsidRPr="008E4D8B">
        <w:rPr>
          <w:rFonts w:ascii="Times New Roman" w:hAnsi="Times New Roman" w:cs="Times New Roman"/>
          <w:b/>
          <w:sz w:val="28"/>
          <w:szCs w:val="28"/>
        </w:rPr>
        <w:t>6</w:t>
      </w:r>
      <w:r w:rsidRPr="008E4D8B">
        <w:rPr>
          <w:rFonts w:ascii="Times New Roman" w:hAnsi="Times New Roman" w:cs="Times New Roman"/>
          <w:b/>
          <w:sz w:val="28"/>
          <w:szCs w:val="28"/>
        </w:rPr>
        <w:t>. Определение физического износа слоистой конструкции.</w:t>
      </w:r>
    </w:p>
    <w:p w:rsidR="008E4D8B" w:rsidRPr="008E4D8B" w:rsidRDefault="008E4D8B" w:rsidP="008E4D8B">
      <w:pPr>
        <w:jc w:val="both"/>
        <w:rPr>
          <w:rFonts w:ascii="Times New Roman" w:hAnsi="Times New Roman" w:cs="Times New Roman"/>
          <w:sz w:val="28"/>
          <w:szCs w:val="28"/>
        </w:rPr>
      </w:pPr>
      <w:r w:rsidRPr="008E4D8B">
        <w:rPr>
          <w:rFonts w:ascii="Times New Roman" w:hAnsi="Times New Roman" w:cs="Times New Roman"/>
          <w:sz w:val="28"/>
          <w:szCs w:val="28"/>
        </w:rPr>
        <w:t>Требуется определить физический износ трехслойных панельных стен толщиной 35 см с утеплителем из цементного фибролита в доме со сроком эксплуатации 18 лет. В соответствии с указанием п.1.6 определяем физический износ панели по техническому состоянию и по сроку службы.</w:t>
      </w:r>
    </w:p>
    <w:p w:rsidR="008E4D8B" w:rsidRPr="008E4D8B" w:rsidRDefault="008E4D8B" w:rsidP="008E4D8B">
      <w:pPr>
        <w:jc w:val="both"/>
        <w:rPr>
          <w:rFonts w:ascii="Times New Roman" w:hAnsi="Times New Roman" w:cs="Times New Roman"/>
          <w:sz w:val="28"/>
          <w:szCs w:val="28"/>
        </w:rPr>
      </w:pPr>
    </w:p>
    <w:p w:rsidR="008E4D8B" w:rsidRDefault="008E4D8B" w:rsidP="008E4D8B">
      <w:pPr>
        <w:jc w:val="both"/>
        <w:rPr>
          <w:rFonts w:ascii="Times New Roman" w:hAnsi="Times New Roman" w:cs="Times New Roman"/>
          <w:sz w:val="28"/>
          <w:szCs w:val="28"/>
        </w:rPr>
      </w:pPr>
      <w:r w:rsidRPr="008E4D8B">
        <w:rPr>
          <w:rFonts w:ascii="Times New Roman" w:hAnsi="Times New Roman" w:cs="Times New Roman"/>
          <w:sz w:val="28"/>
          <w:szCs w:val="28"/>
        </w:rPr>
        <w:t>1</w:t>
      </w:r>
      <w:r w:rsidR="00895540">
        <w:rPr>
          <w:rFonts w:ascii="Times New Roman" w:hAnsi="Times New Roman" w:cs="Times New Roman"/>
          <w:sz w:val="28"/>
          <w:szCs w:val="28"/>
        </w:rPr>
        <w:t>)</w:t>
      </w:r>
      <w:r w:rsidRPr="008E4D8B">
        <w:rPr>
          <w:rFonts w:ascii="Times New Roman" w:hAnsi="Times New Roman" w:cs="Times New Roman"/>
          <w:sz w:val="28"/>
          <w:szCs w:val="28"/>
        </w:rPr>
        <w:t>. Оценка по техническому состоянию производится по табл</w:t>
      </w:r>
      <w:r>
        <w:rPr>
          <w:rFonts w:ascii="Times New Roman" w:hAnsi="Times New Roman" w:cs="Times New Roman"/>
          <w:sz w:val="28"/>
          <w:szCs w:val="28"/>
        </w:rPr>
        <w:t xml:space="preserve">ице </w:t>
      </w:r>
      <w:r w:rsidRPr="008E4D8B">
        <w:rPr>
          <w:rFonts w:ascii="Times New Roman" w:hAnsi="Times New Roman" w:cs="Times New Roman"/>
          <w:sz w:val="28"/>
          <w:szCs w:val="28"/>
        </w:rPr>
        <w:t>14</w:t>
      </w:r>
      <w:r>
        <w:rPr>
          <w:rFonts w:ascii="Times New Roman" w:hAnsi="Times New Roman" w:cs="Times New Roman"/>
          <w:sz w:val="28"/>
          <w:szCs w:val="28"/>
        </w:rPr>
        <w:t xml:space="preserve"> «Правил…»</w:t>
      </w:r>
      <w:r w:rsidRPr="008E4D8B">
        <w:rPr>
          <w:rFonts w:ascii="Times New Roman" w:hAnsi="Times New Roman" w:cs="Times New Roman"/>
          <w:sz w:val="28"/>
          <w:szCs w:val="28"/>
        </w:rPr>
        <w:t>.</w:t>
      </w:r>
      <w:r w:rsidRPr="008E4D8B">
        <w:rPr>
          <w:rFonts w:ascii="Times New Roman" w:hAnsi="Times New Roman" w:cs="Times New Roman"/>
          <w:sz w:val="28"/>
          <w:szCs w:val="28"/>
        </w:rPr>
        <w:t xml:space="preserve"> </w:t>
      </w:r>
    </w:p>
    <w:p w:rsidR="008E4D8B" w:rsidRDefault="008E4D8B" w:rsidP="008E4D8B">
      <w:pPr>
        <w:jc w:val="center"/>
        <w:rPr>
          <w:rFonts w:ascii="Times New Roman" w:hAnsi="Times New Roman" w:cs="Times New Roman"/>
          <w:sz w:val="28"/>
          <w:szCs w:val="28"/>
        </w:rPr>
      </w:pPr>
      <w:r w:rsidRPr="008E4D8B">
        <w:rPr>
          <w:rFonts w:ascii="Times New Roman" w:hAnsi="Times New Roman" w:cs="Times New Roman"/>
          <w:sz w:val="28"/>
          <w:szCs w:val="28"/>
        </w:rPr>
        <w:t>Стены из слоистых железобетонных панелей</w:t>
      </w:r>
    </w:p>
    <w:tbl>
      <w:tblPr>
        <w:tblStyle w:val="a6"/>
        <w:tblW w:w="0" w:type="auto"/>
        <w:tblLook w:val="04A0" w:firstRow="1" w:lastRow="0" w:firstColumn="1" w:lastColumn="0" w:noHBand="0" w:noVBand="1"/>
      </w:tblPr>
      <w:tblGrid>
        <w:gridCol w:w="2802"/>
        <w:gridCol w:w="2551"/>
        <w:gridCol w:w="1825"/>
        <w:gridCol w:w="2393"/>
      </w:tblGrid>
      <w:tr w:rsidR="008E4D8B" w:rsidRPr="008E4D8B" w:rsidTr="00CB6F59">
        <w:tc>
          <w:tcPr>
            <w:tcW w:w="2802" w:type="dxa"/>
          </w:tcPr>
          <w:p w:rsidR="008E4D8B" w:rsidRPr="008E4D8B" w:rsidRDefault="008E4D8B" w:rsidP="008E4D8B">
            <w:pPr>
              <w:rPr>
                <w:rFonts w:ascii="Times New Roman" w:hAnsi="Times New Roman" w:cs="Times New Roman"/>
              </w:rPr>
            </w:pPr>
            <w:r w:rsidRPr="008E4D8B">
              <w:rPr>
                <w:rFonts w:ascii="Times New Roman" w:hAnsi="Times New Roman" w:cs="Times New Roman"/>
              </w:rPr>
              <w:t>Признаки износа</w:t>
            </w:r>
            <w:r w:rsidRPr="008E4D8B">
              <w:rPr>
                <w:rFonts w:ascii="Times New Roman" w:hAnsi="Times New Roman" w:cs="Times New Roman"/>
              </w:rPr>
              <w:tab/>
            </w:r>
          </w:p>
        </w:tc>
        <w:tc>
          <w:tcPr>
            <w:tcW w:w="2551" w:type="dxa"/>
          </w:tcPr>
          <w:p w:rsidR="008E4D8B" w:rsidRPr="008E4D8B" w:rsidRDefault="008E4D8B" w:rsidP="008E4D8B">
            <w:pPr>
              <w:rPr>
                <w:rFonts w:ascii="Times New Roman" w:hAnsi="Times New Roman" w:cs="Times New Roman"/>
              </w:rPr>
            </w:pPr>
            <w:r w:rsidRPr="008E4D8B">
              <w:rPr>
                <w:rFonts w:ascii="Times New Roman" w:hAnsi="Times New Roman" w:cs="Times New Roman"/>
              </w:rPr>
              <w:t>Количественная оценка</w:t>
            </w:r>
          </w:p>
        </w:tc>
        <w:tc>
          <w:tcPr>
            <w:tcW w:w="1825" w:type="dxa"/>
          </w:tcPr>
          <w:p w:rsidR="008E4D8B" w:rsidRPr="008E4D8B" w:rsidRDefault="008E4D8B" w:rsidP="008E4D8B">
            <w:pPr>
              <w:rPr>
                <w:rFonts w:ascii="Times New Roman" w:hAnsi="Times New Roman" w:cs="Times New Roman"/>
              </w:rPr>
            </w:pPr>
            <w:r w:rsidRPr="008E4D8B">
              <w:rPr>
                <w:rFonts w:ascii="Times New Roman" w:hAnsi="Times New Roman" w:cs="Times New Roman"/>
              </w:rPr>
              <w:t>Физический износ, %</w:t>
            </w:r>
            <w:r w:rsidRPr="008E4D8B">
              <w:rPr>
                <w:rFonts w:ascii="Times New Roman" w:hAnsi="Times New Roman" w:cs="Times New Roman"/>
              </w:rPr>
              <w:tab/>
            </w:r>
          </w:p>
        </w:tc>
        <w:tc>
          <w:tcPr>
            <w:tcW w:w="2393" w:type="dxa"/>
          </w:tcPr>
          <w:p w:rsidR="008E4D8B" w:rsidRPr="008E4D8B" w:rsidRDefault="008E4D8B" w:rsidP="008E4D8B">
            <w:pPr>
              <w:rPr>
                <w:rFonts w:ascii="Times New Roman" w:hAnsi="Times New Roman" w:cs="Times New Roman"/>
              </w:rPr>
            </w:pPr>
            <w:r w:rsidRPr="008E4D8B">
              <w:rPr>
                <w:rFonts w:ascii="Times New Roman" w:hAnsi="Times New Roman" w:cs="Times New Roman"/>
              </w:rPr>
              <w:t>Примерный состав работ</w:t>
            </w:r>
          </w:p>
        </w:tc>
      </w:tr>
      <w:tr w:rsidR="008E4D8B" w:rsidRPr="008E4D8B" w:rsidTr="00CB6F59">
        <w:tc>
          <w:tcPr>
            <w:tcW w:w="2802" w:type="dxa"/>
          </w:tcPr>
          <w:p w:rsidR="008E4D8B" w:rsidRPr="008E4D8B" w:rsidRDefault="008E4D8B" w:rsidP="008E4D8B">
            <w:pPr>
              <w:rPr>
                <w:rFonts w:ascii="Times New Roman" w:hAnsi="Times New Roman" w:cs="Times New Roman"/>
                <w:sz w:val="24"/>
                <w:szCs w:val="24"/>
              </w:rPr>
            </w:pPr>
            <w:r w:rsidRPr="008E4D8B">
              <w:rPr>
                <w:rFonts w:ascii="Times New Roman" w:hAnsi="Times New Roman" w:cs="Times New Roman"/>
                <w:sz w:val="24"/>
                <w:szCs w:val="24"/>
              </w:rPr>
              <w:t>Незначительные повреждения отделки панелей, усадочные трещины, выбоины</w:t>
            </w:r>
            <w:r w:rsidRPr="008E4D8B">
              <w:rPr>
                <w:rFonts w:ascii="Times New Roman" w:hAnsi="Times New Roman" w:cs="Times New Roman"/>
                <w:sz w:val="24"/>
                <w:szCs w:val="24"/>
              </w:rPr>
              <w:tab/>
            </w:r>
          </w:p>
          <w:p w:rsidR="008E4D8B" w:rsidRPr="008E4D8B" w:rsidRDefault="008E4D8B" w:rsidP="008E4D8B">
            <w:pPr>
              <w:rPr>
                <w:rFonts w:ascii="Times New Roman" w:hAnsi="Times New Roman" w:cs="Times New Roman"/>
                <w:sz w:val="24"/>
                <w:szCs w:val="24"/>
              </w:rPr>
            </w:pPr>
          </w:p>
        </w:tc>
        <w:tc>
          <w:tcPr>
            <w:tcW w:w="2551" w:type="dxa"/>
          </w:tcPr>
          <w:p w:rsidR="008E4D8B" w:rsidRPr="008E4D8B" w:rsidRDefault="008E4D8B" w:rsidP="008E4D8B">
            <w:pPr>
              <w:rPr>
                <w:rFonts w:ascii="Times New Roman" w:hAnsi="Times New Roman" w:cs="Times New Roman"/>
                <w:sz w:val="24"/>
                <w:szCs w:val="24"/>
              </w:rPr>
            </w:pPr>
            <w:r w:rsidRPr="008E4D8B">
              <w:rPr>
                <w:rFonts w:ascii="Times New Roman" w:hAnsi="Times New Roman" w:cs="Times New Roman"/>
                <w:sz w:val="24"/>
                <w:szCs w:val="24"/>
              </w:rPr>
              <w:t>Повреждения на площади до 10 %. Ширина трещин до 0,3 мм</w:t>
            </w:r>
            <w:r w:rsidRPr="008E4D8B">
              <w:rPr>
                <w:rFonts w:ascii="Times New Roman" w:hAnsi="Times New Roman" w:cs="Times New Roman"/>
                <w:sz w:val="24"/>
                <w:szCs w:val="24"/>
              </w:rPr>
              <w:tab/>
            </w:r>
          </w:p>
          <w:p w:rsidR="008E4D8B" w:rsidRPr="008E4D8B" w:rsidRDefault="008E4D8B" w:rsidP="008E4D8B">
            <w:pPr>
              <w:rPr>
                <w:rFonts w:ascii="Times New Roman" w:hAnsi="Times New Roman" w:cs="Times New Roman"/>
                <w:sz w:val="24"/>
                <w:szCs w:val="24"/>
              </w:rPr>
            </w:pPr>
          </w:p>
        </w:tc>
        <w:tc>
          <w:tcPr>
            <w:tcW w:w="1825" w:type="dxa"/>
          </w:tcPr>
          <w:p w:rsidR="008E4D8B" w:rsidRPr="008E4D8B" w:rsidRDefault="008E4D8B" w:rsidP="008E4D8B">
            <w:pPr>
              <w:rPr>
                <w:rFonts w:ascii="Times New Roman" w:hAnsi="Times New Roman" w:cs="Times New Roman"/>
                <w:sz w:val="24"/>
                <w:szCs w:val="24"/>
              </w:rPr>
            </w:pPr>
            <w:r w:rsidRPr="008E4D8B">
              <w:rPr>
                <w:rFonts w:ascii="Times New Roman" w:hAnsi="Times New Roman" w:cs="Times New Roman"/>
                <w:sz w:val="24"/>
                <w:szCs w:val="24"/>
              </w:rPr>
              <w:t>0-10</w:t>
            </w:r>
            <w:r w:rsidRPr="008E4D8B">
              <w:rPr>
                <w:rFonts w:ascii="Times New Roman" w:hAnsi="Times New Roman" w:cs="Times New Roman"/>
                <w:sz w:val="24"/>
                <w:szCs w:val="24"/>
              </w:rPr>
              <w:tab/>
            </w:r>
          </w:p>
          <w:p w:rsidR="008E4D8B" w:rsidRPr="008E4D8B" w:rsidRDefault="008E4D8B" w:rsidP="008E4D8B">
            <w:pPr>
              <w:rPr>
                <w:rFonts w:ascii="Times New Roman" w:hAnsi="Times New Roman" w:cs="Times New Roman"/>
                <w:sz w:val="24"/>
                <w:szCs w:val="24"/>
              </w:rPr>
            </w:pPr>
          </w:p>
        </w:tc>
        <w:tc>
          <w:tcPr>
            <w:tcW w:w="2393" w:type="dxa"/>
          </w:tcPr>
          <w:p w:rsidR="008E4D8B" w:rsidRPr="008E4D8B" w:rsidRDefault="008E4D8B" w:rsidP="008E4D8B">
            <w:pPr>
              <w:rPr>
                <w:rFonts w:ascii="Times New Roman" w:hAnsi="Times New Roman" w:cs="Times New Roman"/>
                <w:sz w:val="24"/>
                <w:szCs w:val="24"/>
              </w:rPr>
            </w:pPr>
            <w:r w:rsidRPr="008E4D8B">
              <w:rPr>
                <w:rFonts w:ascii="Times New Roman" w:hAnsi="Times New Roman" w:cs="Times New Roman"/>
                <w:sz w:val="24"/>
                <w:szCs w:val="24"/>
              </w:rPr>
              <w:t>Заделка трещин и выбоин</w:t>
            </w:r>
          </w:p>
          <w:p w:rsidR="008E4D8B" w:rsidRPr="008E4D8B" w:rsidRDefault="008E4D8B" w:rsidP="008E4D8B">
            <w:pPr>
              <w:rPr>
                <w:rFonts w:ascii="Times New Roman" w:hAnsi="Times New Roman" w:cs="Times New Roman"/>
                <w:sz w:val="24"/>
                <w:szCs w:val="24"/>
              </w:rPr>
            </w:pPr>
          </w:p>
        </w:tc>
      </w:tr>
      <w:tr w:rsidR="008E4D8B" w:rsidRPr="008E4D8B" w:rsidTr="00CB6F59">
        <w:tc>
          <w:tcPr>
            <w:tcW w:w="2802" w:type="dxa"/>
          </w:tcPr>
          <w:p w:rsidR="008E4D8B" w:rsidRPr="008E4D8B" w:rsidRDefault="008E4D8B" w:rsidP="008E4D8B">
            <w:pPr>
              <w:rPr>
                <w:rFonts w:ascii="Times New Roman" w:hAnsi="Times New Roman" w:cs="Times New Roman"/>
                <w:sz w:val="24"/>
                <w:szCs w:val="24"/>
              </w:rPr>
            </w:pPr>
            <w:r w:rsidRPr="008E4D8B">
              <w:rPr>
                <w:rFonts w:ascii="Times New Roman" w:hAnsi="Times New Roman" w:cs="Times New Roman"/>
                <w:sz w:val="24"/>
                <w:szCs w:val="24"/>
              </w:rPr>
              <w:t>Выбоины в фактурном слое, ржавые потеки</w:t>
            </w:r>
            <w:r w:rsidRPr="008E4D8B">
              <w:rPr>
                <w:rFonts w:ascii="Times New Roman" w:hAnsi="Times New Roman" w:cs="Times New Roman"/>
                <w:sz w:val="24"/>
                <w:szCs w:val="24"/>
              </w:rPr>
              <w:tab/>
            </w:r>
          </w:p>
        </w:tc>
        <w:tc>
          <w:tcPr>
            <w:tcW w:w="2551" w:type="dxa"/>
          </w:tcPr>
          <w:p w:rsidR="008E4D8B" w:rsidRPr="008E4D8B" w:rsidRDefault="008E4D8B" w:rsidP="008E4D8B">
            <w:pPr>
              <w:rPr>
                <w:rFonts w:ascii="Times New Roman" w:hAnsi="Times New Roman" w:cs="Times New Roman"/>
                <w:sz w:val="24"/>
                <w:szCs w:val="24"/>
              </w:rPr>
            </w:pPr>
            <w:r w:rsidRPr="008E4D8B">
              <w:rPr>
                <w:rFonts w:ascii="Times New Roman" w:hAnsi="Times New Roman" w:cs="Times New Roman"/>
                <w:sz w:val="24"/>
                <w:szCs w:val="24"/>
              </w:rPr>
              <w:t>Повреждения на площади до 15%</w:t>
            </w:r>
            <w:r w:rsidRPr="008E4D8B">
              <w:rPr>
                <w:rFonts w:ascii="Times New Roman" w:hAnsi="Times New Roman" w:cs="Times New Roman"/>
                <w:sz w:val="24"/>
                <w:szCs w:val="24"/>
              </w:rPr>
              <w:tab/>
            </w:r>
          </w:p>
          <w:p w:rsidR="008E4D8B" w:rsidRPr="008E4D8B" w:rsidRDefault="008E4D8B" w:rsidP="008E4D8B">
            <w:pPr>
              <w:rPr>
                <w:rFonts w:ascii="Times New Roman" w:hAnsi="Times New Roman" w:cs="Times New Roman"/>
                <w:sz w:val="24"/>
                <w:szCs w:val="24"/>
              </w:rPr>
            </w:pPr>
          </w:p>
        </w:tc>
        <w:tc>
          <w:tcPr>
            <w:tcW w:w="1825" w:type="dxa"/>
          </w:tcPr>
          <w:p w:rsidR="008E4D8B" w:rsidRPr="008E4D8B" w:rsidRDefault="008E4D8B" w:rsidP="008E4D8B">
            <w:pPr>
              <w:rPr>
                <w:rFonts w:ascii="Times New Roman" w:hAnsi="Times New Roman" w:cs="Times New Roman"/>
                <w:sz w:val="24"/>
                <w:szCs w:val="24"/>
              </w:rPr>
            </w:pPr>
            <w:r w:rsidRPr="008E4D8B">
              <w:rPr>
                <w:rFonts w:ascii="Times New Roman" w:hAnsi="Times New Roman" w:cs="Times New Roman"/>
                <w:sz w:val="24"/>
                <w:szCs w:val="24"/>
              </w:rPr>
              <w:t>11-20</w:t>
            </w:r>
            <w:r w:rsidRPr="008E4D8B">
              <w:rPr>
                <w:rFonts w:ascii="Times New Roman" w:hAnsi="Times New Roman" w:cs="Times New Roman"/>
                <w:sz w:val="24"/>
                <w:szCs w:val="24"/>
              </w:rPr>
              <w:tab/>
            </w:r>
          </w:p>
          <w:p w:rsidR="008E4D8B" w:rsidRPr="008E4D8B" w:rsidRDefault="008E4D8B" w:rsidP="008E4D8B">
            <w:pPr>
              <w:rPr>
                <w:rFonts w:ascii="Times New Roman" w:hAnsi="Times New Roman" w:cs="Times New Roman"/>
                <w:sz w:val="24"/>
                <w:szCs w:val="24"/>
              </w:rPr>
            </w:pPr>
          </w:p>
        </w:tc>
        <w:tc>
          <w:tcPr>
            <w:tcW w:w="2393" w:type="dxa"/>
          </w:tcPr>
          <w:p w:rsidR="008E4D8B" w:rsidRPr="008E4D8B" w:rsidRDefault="008E4D8B" w:rsidP="008E4D8B">
            <w:pPr>
              <w:rPr>
                <w:rFonts w:ascii="Times New Roman" w:hAnsi="Times New Roman" w:cs="Times New Roman"/>
                <w:sz w:val="24"/>
                <w:szCs w:val="24"/>
              </w:rPr>
            </w:pPr>
            <w:r w:rsidRPr="008E4D8B">
              <w:rPr>
                <w:rFonts w:ascii="Times New Roman" w:hAnsi="Times New Roman" w:cs="Times New Roman"/>
                <w:sz w:val="24"/>
                <w:szCs w:val="24"/>
              </w:rPr>
              <w:t>Заделка выбоин, ремонт фактурного слоя</w:t>
            </w:r>
          </w:p>
          <w:p w:rsidR="008E4D8B" w:rsidRPr="008E4D8B" w:rsidRDefault="008E4D8B" w:rsidP="008E4D8B">
            <w:pPr>
              <w:rPr>
                <w:rFonts w:ascii="Times New Roman" w:hAnsi="Times New Roman" w:cs="Times New Roman"/>
                <w:sz w:val="24"/>
                <w:szCs w:val="24"/>
              </w:rPr>
            </w:pPr>
          </w:p>
        </w:tc>
      </w:tr>
      <w:tr w:rsidR="008E4D8B" w:rsidRPr="008E4D8B" w:rsidTr="00CB6F59">
        <w:tc>
          <w:tcPr>
            <w:tcW w:w="2802" w:type="dxa"/>
          </w:tcPr>
          <w:p w:rsidR="008E4D8B" w:rsidRPr="008E4D8B" w:rsidRDefault="008E4D8B" w:rsidP="008E4D8B">
            <w:pPr>
              <w:rPr>
                <w:rFonts w:ascii="Times New Roman" w:hAnsi="Times New Roman" w:cs="Times New Roman"/>
                <w:sz w:val="24"/>
                <w:szCs w:val="24"/>
              </w:rPr>
            </w:pPr>
            <w:r w:rsidRPr="008E4D8B">
              <w:rPr>
                <w:rFonts w:ascii="Times New Roman" w:hAnsi="Times New Roman" w:cs="Times New Roman"/>
                <w:sz w:val="24"/>
                <w:szCs w:val="24"/>
              </w:rPr>
              <w:t>Отслоение раствора в стыках, трещины на наружной поверхности, следы протечек в помещениях</w:t>
            </w:r>
          </w:p>
        </w:tc>
        <w:tc>
          <w:tcPr>
            <w:tcW w:w="2551" w:type="dxa"/>
          </w:tcPr>
          <w:p w:rsidR="008E4D8B" w:rsidRPr="008E4D8B" w:rsidRDefault="008E4D8B" w:rsidP="008E4D8B">
            <w:pPr>
              <w:rPr>
                <w:rFonts w:ascii="Times New Roman" w:hAnsi="Times New Roman" w:cs="Times New Roman"/>
                <w:sz w:val="24"/>
                <w:szCs w:val="24"/>
              </w:rPr>
            </w:pPr>
            <w:r w:rsidRPr="008E4D8B">
              <w:rPr>
                <w:rFonts w:ascii="Times New Roman" w:hAnsi="Times New Roman" w:cs="Times New Roman"/>
                <w:sz w:val="24"/>
                <w:szCs w:val="24"/>
              </w:rPr>
              <w:t>Ширина трещин до 1 мм. Протечки на площади до 10%</w:t>
            </w:r>
            <w:r w:rsidRPr="008E4D8B">
              <w:rPr>
                <w:rFonts w:ascii="Times New Roman" w:hAnsi="Times New Roman" w:cs="Times New Roman"/>
                <w:sz w:val="24"/>
                <w:szCs w:val="24"/>
              </w:rPr>
              <w:tab/>
            </w:r>
          </w:p>
          <w:p w:rsidR="008E4D8B" w:rsidRPr="008E4D8B" w:rsidRDefault="008E4D8B" w:rsidP="008E4D8B">
            <w:pPr>
              <w:rPr>
                <w:rFonts w:ascii="Times New Roman" w:hAnsi="Times New Roman" w:cs="Times New Roman"/>
                <w:sz w:val="24"/>
                <w:szCs w:val="24"/>
              </w:rPr>
            </w:pPr>
          </w:p>
        </w:tc>
        <w:tc>
          <w:tcPr>
            <w:tcW w:w="1825" w:type="dxa"/>
          </w:tcPr>
          <w:p w:rsidR="008E4D8B" w:rsidRPr="008E4D8B" w:rsidRDefault="008E4D8B" w:rsidP="008E4D8B">
            <w:pPr>
              <w:rPr>
                <w:rFonts w:ascii="Times New Roman" w:hAnsi="Times New Roman" w:cs="Times New Roman"/>
                <w:sz w:val="24"/>
                <w:szCs w:val="24"/>
              </w:rPr>
            </w:pPr>
            <w:r w:rsidRPr="008E4D8B">
              <w:rPr>
                <w:rFonts w:ascii="Times New Roman" w:hAnsi="Times New Roman" w:cs="Times New Roman"/>
                <w:sz w:val="24"/>
                <w:szCs w:val="24"/>
              </w:rPr>
              <w:t>21-30</w:t>
            </w:r>
            <w:r w:rsidRPr="008E4D8B">
              <w:rPr>
                <w:rFonts w:ascii="Times New Roman" w:hAnsi="Times New Roman" w:cs="Times New Roman"/>
                <w:sz w:val="24"/>
                <w:szCs w:val="24"/>
              </w:rPr>
              <w:tab/>
            </w:r>
          </w:p>
          <w:p w:rsidR="008E4D8B" w:rsidRPr="008E4D8B" w:rsidRDefault="008E4D8B" w:rsidP="008E4D8B">
            <w:pPr>
              <w:rPr>
                <w:rFonts w:ascii="Times New Roman" w:hAnsi="Times New Roman" w:cs="Times New Roman"/>
                <w:sz w:val="24"/>
                <w:szCs w:val="24"/>
              </w:rPr>
            </w:pPr>
          </w:p>
        </w:tc>
        <w:tc>
          <w:tcPr>
            <w:tcW w:w="2393" w:type="dxa"/>
          </w:tcPr>
          <w:p w:rsidR="008E4D8B" w:rsidRPr="008E4D8B" w:rsidRDefault="008E4D8B" w:rsidP="008E4D8B">
            <w:pPr>
              <w:rPr>
                <w:rFonts w:ascii="Times New Roman" w:hAnsi="Times New Roman" w:cs="Times New Roman"/>
                <w:sz w:val="24"/>
                <w:szCs w:val="24"/>
              </w:rPr>
            </w:pPr>
            <w:r w:rsidRPr="008E4D8B">
              <w:rPr>
                <w:rFonts w:ascii="Times New Roman" w:hAnsi="Times New Roman" w:cs="Times New Roman"/>
                <w:sz w:val="24"/>
                <w:szCs w:val="24"/>
              </w:rPr>
              <w:t>Герметизация швов, заделка трещин с восстановлением отделочных покрытий</w:t>
            </w:r>
          </w:p>
          <w:p w:rsidR="008E4D8B" w:rsidRPr="008E4D8B" w:rsidRDefault="008E4D8B" w:rsidP="008E4D8B">
            <w:pPr>
              <w:rPr>
                <w:rFonts w:ascii="Times New Roman" w:hAnsi="Times New Roman" w:cs="Times New Roman"/>
                <w:sz w:val="24"/>
                <w:szCs w:val="24"/>
              </w:rPr>
            </w:pPr>
          </w:p>
        </w:tc>
      </w:tr>
      <w:tr w:rsidR="008E4D8B" w:rsidRPr="008E4D8B" w:rsidTr="00CB6F59">
        <w:tc>
          <w:tcPr>
            <w:tcW w:w="2802" w:type="dxa"/>
          </w:tcPr>
          <w:p w:rsidR="008E4D8B" w:rsidRPr="008E4D8B" w:rsidRDefault="008E4D8B" w:rsidP="008E4D8B">
            <w:pPr>
              <w:rPr>
                <w:rFonts w:ascii="Times New Roman" w:hAnsi="Times New Roman" w:cs="Times New Roman"/>
                <w:sz w:val="24"/>
                <w:szCs w:val="24"/>
              </w:rPr>
            </w:pPr>
            <w:r w:rsidRPr="008E4D8B">
              <w:rPr>
                <w:rFonts w:ascii="Times New Roman" w:hAnsi="Times New Roman" w:cs="Times New Roman"/>
                <w:sz w:val="24"/>
                <w:szCs w:val="24"/>
              </w:rPr>
              <w:t>Трещины, выбоины, отслоение защитного слоя бетона, местами протечки и промерзание в стыках</w:t>
            </w:r>
            <w:r w:rsidRPr="008E4D8B">
              <w:rPr>
                <w:rFonts w:ascii="Times New Roman" w:hAnsi="Times New Roman" w:cs="Times New Roman"/>
                <w:sz w:val="24"/>
                <w:szCs w:val="24"/>
              </w:rPr>
              <w:tab/>
            </w:r>
          </w:p>
        </w:tc>
        <w:tc>
          <w:tcPr>
            <w:tcW w:w="2551" w:type="dxa"/>
          </w:tcPr>
          <w:p w:rsidR="008E4D8B" w:rsidRPr="008E4D8B" w:rsidRDefault="008E4D8B" w:rsidP="008E4D8B">
            <w:pPr>
              <w:rPr>
                <w:rFonts w:ascii="Times New Roman" w:hAnsi="Times New Roman" w:cs="Times New Roman"/>
                <w:sz w:val="24"/>
                <w:szCs w:val="24"/>
              </w:rPr>
            </w:pPr>
            <w:r w:rsidRPr="008E4D8B">
              <w:rPr>
                <w:rFonts w:ascii="Times New Roman" w:hAnsi="Times New Roman" w:cs="Times New Roman"/>
                <w:sz w:val="24"/>
                <w:szCs w:val="24"/>
              </w:rPr>
              <w:t>Ширина трещин до 2 мм. Повреждения на площади до 20%</w:t>
            </w:r>
            <w:r w:rsidRPr="008E4D8B">
              <w:rPr>
                <w:rFonts w:ascii="Times New Roman" w:hAnsi="Times New Roman" w:cs="Times New Roman"/>
                <w:sz w:val="24"/>
                <w:szCs w:val="24"/>
              </w:rPr>
              <w:tab/>
            </w:r>
          </w:p>
        </w:tc>
        <w:tc>
          <w:tcPr>
            <w:tcW w:w="1825" w:type="dxa"/>
          </w:tcPr>
          <w:p w:rsidR="008E4D8B" w:rsidRPr="008E4D8B" w:rsidRDefault="008E4D8B" w:rsidP="008E4D8B">
            <w:pPr>
              <w:rPr>
                <w:rFonts w:ascii="Times New Roman" w:hAnsi="Times New Roman" w:cs="Times New Roman"/>
                <w:sz w:val="24"/>
                <w:szCs w:val="24"/>
              </w:rPr>
            </w:pPr>
            <w:r w:rsidRPr="008E4D8B">
              <w:rPr>
                <w:rFonts w:ascii="Times New Roman" w:hAnsi="Times New Roman" w:cs="Times New Roman"/>
                <w:sz w:val="24"/>
                <w:szCs w:val="24"/>
              </w:rPr>
              <w:t xml:space="preserve">   31-40</w:t>
            </w:r>
            <w:r w:rsidRPr="008E4D8B">
              <w:rPr>
                <w:rFonts w:ascii="Times New Roman" w:hAnsi="Times New Roman" w:cs="Times New Roman"/>
                <w:sz w:val="24"/>
                <w:szCs w:val="24"/>
              </w:rPr>
              <w:tab/>
            </w:r>
          </w:p>
          <w:p w:rsidR="008E4D8B" w:rsidRPr="008E4D8B" w:rsidRDefault="008E4D8B" w:rsidP="008E4D8B">
            <w:pPr>
              <w:rPr>
                <w:rFonts w:ascii="Times New Roman" w:hAnsi="Times New Roman" w:cs="Times New Roman"/>
                <w:sz w:val="24"/>
                <w:szCs w:val="24"/>
              </w:rPr>
            </w:pPr>
          </w:p>
        </w:tc>
        <w:tc>
          <w:tcPr>
            <w:tcW w:w="2393" w:type="dxa"/>
          </w:tcPr>
          <w:p w:rsidR="008E4D8B" w:rsidRPr="008E4D8B" w:rsidRDefault="008E4D8B" w:rsidP="008E4D8B">
            <w:pPr>
              <w:rPr>
                <w:rFonts w:ascii="Times New Roman" w:hAnsi="Times New Roman" w:cs="Times New Roman"/>
                <w:sz w:val="24"/>
                <w:szCs w:val="24"/>
              </w:rPr>
            </w:pPr>
            <w:r w:rsidRPr="008E4D8B">
              <w:rPr>
                <w:rFonts w:ascii="Times New Roman" w:hAnsi="Times New Roman" w:cs="Times New Roman"/>
                <w:sz w:val="24"/>
                <w:szCs w:val="24"/>
              </w:rPr>
              <w:t>Восстановление защитного слоя, герметизация швов, заделка трещин, утепление части стыков</w:t>
            </w:r>
          </w:p>
          <w:p w:rsidR="008E4D8B" w:rsidRPr="008E4D8B" w:rsidRDefault="008E4D8B" w:rsidP="008E4D8B">
            <w:pPr>
              <w:rPr>
                <w:rFonts w:ascii="Times New Roman" w:hAnsi="Times New Roman" w:cs="Times New Roman"/>
                <w:sz w:val="24"/>
                <w:szCs w:val="24"/>
              </w:rPr>
            </w:pPr>
          </w:p>
        </w:tc>
      </w:tr>
      <w:tr w:rsidR="008E4D8B" w:rsidRPr="008E4D8B" w:rsidTr="00CB6F59">
        <w:tc>
          <w:tcPr>
            <w:tcW w:w="2802" w:type="dxa"/>
          </w:tcPr>
          <w:p w:rsidR="008E4D8B" w:rsidRPr="008E4D8B" w:rsidRDefault="008E4D8B" w:rsidP="008E4D8B">
            <w:pPr>
              <w:rPr>
                <w:rFonts w:ascii="Times New Roman" w:hAnsi="Times New Roman" w:cs="Times New Roman"/>
                <w:sz w:val="24"/>
                <w:szCs w:val="24"/>
              </w:rPr>
            </w:pPr>
            <w:r w:rsidRPr="008E4D8B">
              <w:rPr>
                <w:rFonts w:ascii="Times New Roman" w:hAnsi="Times New Roman" w:cs="Times New Roman"/>
                <w:sz w:val="24"/>
                <w:szCs w:val="24"/>
              </w:rPr>
              <w:t>Горизонтальные трещины в простенках и вертикальные в перемычках, выпучивание бетонных слоев, протечки и промерзание панелей</w:t>
            </w:r>
            <w:r w:rsidRPr="008E4D8B">
              <w:rPr>
                <w:rFonts w:ascii="Times New Roman" w:hAnsi="Times New Roman" w:cs="Times New Roman"/>
                <w:sz w:val="24"/>
                <w:szCs w:val="24"/>
              </w:rPr>
              <w:tab/>
            </w:r>
          </w:p>
          <w:p w:rsidR="008E4D8B" w:rsidRPr="008E4D8B" w:rsidRDefault="008E4D8B" w:rsidP="008E4D8B">
            <w:pPr>
              <w:rPr>
                <w:rFonts w:ascii="Times New Roman" w:hAnsi="Times New Roman" w:cs="Times New Roman"/>
                <w:sz w:val="24"/>
                <w:szCs w:val="24"/>
              </w:rPr>
            </w:pPr>
          </w:p>
        </w:tc>
        <w:tc>
          <w:tcPr>
            <w:tcW w:w="2551" w:type="dxa"/>
          </w:tcPr>
          <w:p w:rsidR="008E4D8B" w:rsidRPr="008E4D8B" w:rsidRDefault="008E4D8B" w:rsidP="008E4D8B">
            <w:pPr>
              <w:rPr>
                <w:rFonts w:ascii="Times New Roman" w:hAnsi="Times New Roman" w:cs="Times New Roman"/>
                <w:sz w:val="24"/>
                <w:szCs w:val="24"/>
              </w:rPr>
            </w:pPr>
            <w:r w:rsidRPr="008E4D8B">
              <w:rPr>
                <w:rFonts w:ascii="Times New Roman" w:hAnsi="Times New Roman" w:cs="Times New Roman"/>
                <w:sz w:val="24"/>
                <w:szCs w:val="24"/>
              </w:rPr>
              <w:t>Ширина трещин до 3 мм. Выпучивание до 1/200 расстояния между опорными участками панелей</w:t>
            </w:r>
            <w:r w:rsidRPr="008E4D8B">
              <w:rPr>
                <w:rFonts w:ascii="Times New Roman" w:hAnsi="Times New Roman" w:cs="Times New Roman"/>
                <w:sz w:val="24"/>
                <w:szCs w:val="24"/>
              </w:rPr>
              <w:tab/>
            </w:r>
          </w:p>
        </w:tc>
        <w:tc>
          <w:tcPr>
            <w:tcW w:w="1825" w:type="dxa"/>
          </w:tcPr>
          <w:p w:rsidR="008E4D8B" w:rsidRPr="008E4D8B" w:rsidRDefault="008E4D8B" w:rsidP="008E4D8B">
            <w:pPr>
              <w:rPr>
                <w:rFonts w:ascii="Times New Roman" w:hAnsi="Times New Roman" w:cs="Times New Roman"/>
                <w:sz w:val="24"/>
                <w:szCs w:val="24"/>
              </w:rPr>
            </w:pPr>
            <w:r w:rsidRPr="008E4D8B">
              <w:rPr>
                <w:rFonts w:ascii="Times New Roman" w:hAnsi="Times New Roman" w:cs="Times New Roman"/>
                <w:sz w:val="24"/>
                <w:szCs w:val="24"/>
              </w:rPr>
              <w:t>41-50</w:t>
            </w:r>
            <w:r w:rsidRPr="008E4D8B">
              <w:rPr>
                <w:rFonts w:ascii="Times New Roman" w:hAnsi="Times New Roman" w:cs="Times New Roman"/>
                <w:sz w:val="24"/>
                <w:szCs w:val="24"/>
              </w:rPr>
              <w:tab/>
            </w:r>
          </w:p>
        </w:tc>
        <w:tc>
          <w:tcPr>
            <w:tcW w:w="2393" w:type="dxa"/>
          </w:tcPr>
          <w:p w:rsidR="008E4D8B" w:rsidRPr="008E4D8B" w:rsidRDefault="008E4D8B" w:rsidP="008E4D8B">
            <w:pPr>
              <w:rPr>
                <w:rFonts w:ascii="Times New Roman" w:hAnsi="Times New Roman" w:cs="Times New Roman"/>
                <w:sz w:val="24"/>
                <w:szCs w:val="24"/>
              </w:rPr>
            </w:pPr>
            <w:r w:rsidRPr="008E4D8B">
              <w:rPr>
                <w:rFonts w:ascii="Times New Roman" w:hAnsi="Times New Roman" w:cs="Times New Roman"/>
                <w:sz w:val="24"/>
                <w:szCs w:val="24"/>
              </w:rPr>
              <w:t>Местное усиление отдельных простенков и перемычек, заделка трещин, герметизация швов, утепление части стен</w:t>
            </w:r>
          </w:p>
        </w:tc>
      </w:tr>
      <w:tr w:rsidR="008E4D8B" w:rsidRPr="00CB6F59" w:rsidTr="00CB6F59">
        <w:tc>
          <w:tcPr>
            <w:tcW w:w="2802" w:type="dxa"/>
          </w:tcPr>
          <w:p w:rsidR="008E4D8B" w:rsidRPr="00CB6F59" w:rsidRDefault="008E4D8B" w:rsidP="008E4D8B">
            <w:pPr>
              <w:rPr>
                <w:rFonts w:ascii="Times New Roman" w:hAnsi="Times New Roman" w:cs="Times New Roman"/>
                <w:sz w:val="24"/>
                <w:szCs w:val="24"/>
              </w:rPr>
            </w:pPr>
            <w:r w:rsidRPr="00CB6F59">
              <w:rPr>
                <w:rFonts w:ascii="Times New Roman" w:hAnsi="Times New Roman" w:cs="Times New Roman"/>
                <w:sz w:val="24"/>
                <w:szCs w:val="24"/>
              </w:rPr>
              <w:t xml:space="preserve">Трещины в простенках и перемычках, разрушение (деструкция) </w:t>
            </w:r>
            <w:r w:rsidRPr="00CB6F59">
              <w:rPr>
                <w:rFonts w:ascii="Times New Roman" w:hAnsi="Times New Roman" w:cs="Times New Roman"/>
                <w:sz w:val="24"/>
                <w:szCs w:val="24"/>
              </w:rPr>
              <w:lastRenderedPageBreak/>
              <w:t>утеплителя, протечки и промерзание</w:t>
            </w:r>
            <w:r w:rsidRPr="00CB6F59">
              <w:rPr>
                <w:rFonts w:ascii="Times New Roman" w:hAnsi="Times New Roman" w:cs="Times New Roman"/>
                <w:sz w:val="24"/>
                <w:szCs w:val="24"/>
              </w:rPr>
              <w:tab/>
            </w:r>
          </w:p>
          <w:p w:rsidR="008E4D8B" w:rsidRPr="00CB6F59" w:rsidRDefault="008E4D8B" w:rsidP="008E4D8B">
            <w:pPr>
              <w:rPr>
                <w:rFonts w:ascii="Times New Roman" w:hAnsi="Times New Roman" w:cs="Times New Roman"/>
                <w:sz w:val="24"/>
                <w:szCs w:val="24"/>
              </w:rPr>
            </w:pPr>
          </w:p>
        </w:tc>
        <w:tc>
          <w:tcPr>
            <w:tcW w:w="2551" w:type="dxa"/>
          </w:tcPr>
          <w:p w:rsidR="008E4D8B" w:rsidRPr="00CB6F59" w:rsidRDefault="008E4D8B" w:rsidP="008E4D8B">
            <w:pPr>
              <w:rPr>
                <w:rFonts w:ascii="Times New Roman" w:hAnsi="Times New Roman" w:cs="Times New Roman"/>
                <w:sz w:val="24"/>
                <w:szCs w:val="24"/>
              </w:rPr>
            </w:pPr>
            <w:r w:rsidRPr="00CB6F59">
              <w:rPr>
                <w:rFonts w:ascii="Times New Roman" w:hAnsi="Times New Roman" w:cs="Times New Roman"/>
                <w:sz w:val="24"/>
                <w:szCs w:val="24"/>
              </w:rPr>
              <w:lastRenderedPageBreak/>
              <w:t>Ширина трещин более 3 мм</w:t>
            </w:r>
            <w:r w:rsidRPr="00CB6F59">
              <w:rPr>
                <w:rFonts w:ascii="Times New Roman" w:hAnsi="Times New Roman" w:cs="Times New Roman"/>
                <w:sz w:val="24"/>
                <w:szCs w:val="24"/>
              </w:rPr>
              <w:tab/>
            </w:r>
          </w:p>
          <w:p w:rsidR="008E4D8B" w:rsidRPr="00CB6F59" w:rsidRDefault="008E4D8B" w:rsidP="008E4D8B">
            <w:pPr>
              <w:rPr>
                <w:rFonts w:ascii="Times New Roman" w:hAnsi="Times New Roman" w:cs="Times New Roman"/>
                <w:sz w:val="24"/>
                <w:szCs w:val="24"/>
              </w:rPr>
            </w:pPr>
          </w:p>
        </w:tc>
        <w:tc>
          <w:tcPr>
            <w:tcW w:w="1825" w:type="dxa"/>
          </w:tcPr>
          <w:p w:rsidR="008E4D8B" w:rsidRPr="00CB6F59" w:rsidRDefault="008E4D8B" w:rsidP="008E4D8B">
            <w:pPr>
              <w:rPr>
                <w:rFonts w:ascii="Times New Roman" w:hAnsi="Times New Roman" w:cs="Times New Roman"/>
                <w:sz w:val="24"/>
                <w:szCs w:val="24"/>
              </w:rPr>
            </w:pPr>
            <w:r w:rsidRPr="00CB6F59">
              <w:rPr>
                <w:rFonts w:ascii="Times New Roman" w:hAnsi="Times New Roman" w:cs="Times New Roman"/>
                <w:sz w:val="24"/>
                <w:szCs w:val="24"/>
              </w:rPr>
              <w:t>51-60</w:t>
            </w:r>
            <w:r w:rsidRPr="00CB6F59">
              <w:rPr>
                <w:rFonts w:ascii="Times New Roman" w:hAnsi="Times New Roman" w:cs="Times New Roman"/>
                <w:sz w:val="24"/>
                <w:szCs w:val="24"/>
              </w:rPr>
              <w:tab/>
            </w:r>
          </w:p>
          <w:p w:rsidR="008E4D8B" w:rsidRPr="00CB6F59" w:rsidRDefault="008E4D8B" w:rsidP="008E4D8B">
            <w:pPr>
              <w:rPr>
                <w:rFonts w:ascii="Times New Roman" w:hAnsi="Times New Roman" w:cs="Times New Roman"/>
                <w:sz w:val="24"/>
                <w:szCs w:val="24"/>
              </w:rPr>
            </w:pPr>
          </w:p>
        </w:tc>
        <w:tc>
          <w:tcPr>
            <w:tcW w:w="2393" w:type="dxa"/>
          </w:tcPr>
          <w:p w:rsidR="008E4D8B" w:rsidRPr="00CB6F59" w:rsidRDefault="008E4D8B" w:rsidP="008E4D8B">
            <w:pPr>
              <w:rPr>
                <w:rFonts w:ascii="Times New Roman" w:hAnsi="Times New Roman" w:cs="Times New Roman"/>
                <w:sz w:val="24"/>
                <w:szCs w:val="24"/>
              </w:rPr>
            </w:pPr>
            <w:r w:rsidRPr="00CB6F59">
              <w:rPr>
                <w:rFonts w:ascii="Times New Roman" w:hAnsi="Times New Roman" w:cs="Times New Roman"/>
                <w:sz w:val="24"/>
                <w:szCs w:val="24"/>
              </w:rPr>
              <w:t xml:space="preserve">Замена утеплителя, усиление перемычек и простенков, </w:t>
            </w:r>
            <w:r w:rsidRPr="00CB6F59">
              <w:rPr>
                <w:rFonts w:ascii="Times New Roman" w:hAnsi="Times New Roman" w:cs="Times New Roman"/>
                <w:sz w:val="24"/>
                <w:szCs w:val="24"/>
              </w:rPr>
              <w:lastRenderedPageBreak/>
              <w:t>герметизация швов и заделка трещин</w:t>
            </w:r>
          </w:p>
          <w:p w:rsidR="008E4D8B" w:rsidRPr="00CB6F59" w:rsidRDefault="008E4D8B" w:rsidP="008E4D8B">
            <w:pPr>
              <w:rPr>
                <w:rFonts w:ascii="Times New Roman" w:hAnsi="Times New Roman" w:cs="Times New Roman"/>
                <w:sz w:val="24"/>
                <w:szCs w:val="24"/>
              </w:rPr>
            </w:pPr>
          </w:p>
        </w:tc>
      </w:tr>
      <w:tr w:rsidR="008E4D8B" w:rsidRPr="00CB6F59" w:rsidTr="00CB6F59">
        <w:tc>
          <w:tcPr>
            <w:tcW w:w="2802" w:type="dxa"/>
          </w:tcPr>
          <w:p w:rsidR="008E4D8B" w:rsidRPr="00CB6F59" w:rsidRDefault="008E4D8B" w:rsidP="008E4D8B">
            <w:pPr>
              <w:rPr>
                <w:rFonts w:ascii="Times New Roman" w:hAnsi="Times New Roman" w:cs="Times New Roman"/>
                <w:sz w:val="24"/>
                <w:szCs w:val="24"/>
              </w:rPr>
            </w:pPr>
            <w:r w:rsidRPr="00CB6F59">
              <w:rPr>
                <w:rFonts w:ascii="Times New Roman" w:hAnsi="Times New Roman" w:cs="Times New Roman"/>
                <w:sz w:val="24"/>
                <w:szCs w:val="24"/>
              </w:rPr>
              <w:lastRenderedPageBreak/>
              <w:t>Массовые трещины и деформации, разрушение и оседание утеплителя,</w:t>
            </w:r>
            <w:r w:rsidR="00CB6F59">
              <w:rPr>
                <w:rFonts w:ascii="Times New Roman" w:hAnsi="Times New Roman" w:cs="Times New Roman"/>
                <w:sz w:val="24"/>
                <w:szCs w:val="24"/>
              </w:rPr>
              <w:t xml:space="preserve"> протечки и промерзание панелей</w:t>
            </w:r>
          </w:p>
        </w:tc>
        <w:tc>
          <w:tcPr>
            <w:tcW w:w="2551" w:type="dxa"/>
          </w:tcPr>
          <w:p w:rsidR="008E4D8B" w:rsidRPr="00CB6F59" w:rsidRDefault="008E4D8B" w:rsidP="008E4D8B">
            <w:pPr>
              <w:rPr>
                <w:rFonts w:ascii="Times New Roman" w:hAnsi="Times New Roman" w:cs="Times New Roman"/>
                <w:sz w:val="24"/>
                <w:szCs w:val="24"/>
              </w:rPr>
            </w:pPr>
            <w:r w:rsidRPr="00CB6F59">
              <w:rPr>
                <w:rFonts w:ascii="Times New Roman" w:hAnsi="Times New Roman" w:cs="Times New Roman"/>
                <w:sz w:val="24"/>
                <w:szCs w:val="24"/>
              </w:rPr>
              <w:t>-</w:t>
            </w:r>
            <w:r w:rsidRPr="00CB6F59">
              <w:rPr>
                <w:rFonts w:ascii="Times New Roman" w:hAnsi="Times New Roman" w:cs="Times New Roman"/>
                <w:sz w:val="24"/>
                <w:szCs w:val="24"/>
              </w:rPr>
              <w:tab/>
            </w:r>
          </w:p>
          <w:p w:rsidR="008E4D8B" w:rsidRPr="00CB6F59" w:rsidRDefault="008E4D8B" w:rsidP="008E4D8B">
            <w:pPr>
              <w:rPr>
                <w:rFonts w:ascii="Times New Roman" w:hAnsi="Times New Roman" w:cs="Times New Roman"/>
                <w:sz w:val="24"/>
                <w:szCs w:val="24"/>
              </w:rPr>
            </w:pPr>
          </w:p>
        </w:tc>
        <w:tc>
          <w:tcPr>
            <w:tcW w:w="1825" w:type="dxa"/>
          </w:tcPr>
          <w:p w:rsidR="008E4D8B" w:rsidRPr="00CB6F59" w:rsidRDefault="008E4D8B" w:rsidP="008E4D8B">
            <w:pPr>
              <w:rPr>
                <w:rFonts w:ascii="Times New Roman" w:hAnsi="Times New Roman" w:cs="Times New Roman"/>
                <w:sz w:val="24"/>
                <w:szCs w:val="24"/>
              </w:rPr>
            </w:pPr>
            <w:r w:rsidRPr="00CB6F59">
              <w:rPr>
                <w:rFonts w:ascii="Times New Roman" w:hAnsi="Times New Roman" w:cs="Times New Roman"/>
                <w:sz w:val="24"/>
                <w:szCs w:val="24"/>
              </w:rPr>
              <w:t>61-70</w:t>
            </w:r>
            <w:r w:rsidRPr="00CB6F59">
              <w:rPr>
                <w:rFonts w:ascii="Times New Roman" w:hAnsi="Times New Roman" w:cs="Times New Roman"/>
                <w:sz w:val="24"/>
                <w:szCs w:val="24"/>
              </w:rPr>
              <w:tab/>
            </w:r>
          </w:p>
          <w:p w:rsidR="008E4D8B" w:rsidRPr="00CB6F59" w:rsidRDefault="008E4D8B" w:rsidP="008E4D8B">
            <w:pPr>
              <w:rPr>
                <w:rFonts w:ascii="Times New Roman" w:hAnsi="Times New Roman" w:cs="Times New Roman"/>
                <w:sz w:val="24"/>
                <w:szCs w:val="24"/>
              </w:rPr>
            </w:pPr>
          </w:p>
        </w:tc>
        <w:tc>
          <w:tcPr>
            <w:tcW w:w="2393" w:type="dxa"/>
          </w:tcPr>
          <w:p w:rsidR="008E4D8B" w:rsidRPr="00CB6F59" w:rsidRDefault="008E4D8B" w:rsidP="008E4D8B">
            <w:pPr>
              <w:rPr>
                <w:rFonts w:ascii="Times New Roman" w:hAnsi="Times New Roman" w:cs="Times New Roman"/>
                <w:sz w:val="24"/>
                <w:szCs w:val="24"/>
              </w:rPr>
            </w:pPr>
            <w:r w:rsidRPr="00CB6F59">
              <w:rPr>
                <w:rFonts w:ascii="Times New Roman" w:hAnsi="Times New Roman" w:cs="Times New Roman"/>
                <w:sz w:val="24"/>
                <w:szCs w:val="24"/>
              </w:rPr>
              <w:t>Замена пане</w:t>
            </w:r>
            <w:r w:rsidRPr="00CB6F59">
              <w:rPr>
                <w:rFonts w:ascii="Times New Roman" w:hAnsi="Times New Roman" w:cs="Times New Roman"/>
                <w:sz w:val="24"/>
                <w:szCs w:val="24"/>
              </w:rPr>
              <w:t>лей</w:t>
            </w:r>
          </w:p>
          <w:p w:rsidR="008E4D8B" w:rsidRPr="00CB6F59" w:rsidRDefault="008E4D8B" w:rsidP="008E4D8B">
            <w:pPr>
              <w:rPr>
                <w:rFonts w:ascii="Times New Roman" w:hAnsi="Times New Roman" w:cs="Times New Roman"/>
                <w:sz w:val="24"/>
                <w:szCs w:val="24"/>
              </w:rPr>
            </w:pPr>
          </w:p>
        </w:tc>
      </w:tr>
    </w:tbl>
    <w:p w:rsidR="008E4D8B" w:rsidRPr="008E4D8B" w:rsidRDefault="008E4D8B" w:rsidP="008E4D8B">
      <w:pPr>
        <w:jc w:val="both"/>
        <w:rPr>
          <w:rFonts w:ascii="Times New Roman" w:hAnsi="Times New Roman" w:cs="Times New Roman"/>
          <w:sz w:val="28"/>
          <w:szCs w:val="28"/>
        </w:rPr>
      </w:pPr>
      <w:r w:rsidRPr="008E4D8B">
        <w:rPr>
          <w:rFonts w:ascii="Times New Roman" w:hAnsi="Times New Roman" w:cs="Times New Roman"/>
          <w:sz w:val="28"/>
          <w:szCs w:val="28"/>
        </w:rPr>
        <w:t xml:space="preserve"> Получены результаты: 40% панелей имеет износ 35% и 70% имеет износ 20%.</w:t>
      </w:r>
    </w:p>
    <w:p w:rsidR="008E4D8B" w:rsidRPr="008E4D8B" w:rsidRDefault="008E4D8B" w:rsidP="008E4D8B">
      <w:pPr>
        <w:jc w:val="both"/>
        <w:rPr>
          <w:rFonts w:ascii="Times New Roman" w:hAnsi="Times New Roman" w:cs="Times New Roman"/>
          <w:sz w:val="28"/>
          <w:szCs w:val="28"/>
        </w:rPr>
      </w:pPr>
      <w:r w:rsidRPr="008E4D8B">
        <w:rPr>
          <w:rFonts w:ascii="Times New Roman" w:hAnsi="Times New Roman" w:cs="Times New Roman"/>
          <w:sz w:val="28"/>
          <w:szCs w:val="28"/>
        </w:rPr>
        <w:t>Физический износ всех панелей определяется по формуле:</w:t>
      </w:r>
    </w:p>
    <w:p w:rsidR="008E4D8B" w:rsidRDefault="008E4D8B" w:rsidP="008E4D8B">
      <w:pPr>
        <w:jc w:val="both"/>
        <w:rPr>
          <w:rFonts w:ascii="Times New Roman" w:hAnsi="Times New Roman" w:cs="Times New Roman"/>
          <w:sz w:val="28"/>
          <w:szCs w:val="28"/>
        </w:rPr>
      </w:pPr>
      <w:proofErr w:type="spellStart"/>
      <w:r>
        <w:rPr>
          <w:rFonts w:ascii="Times New Roman" w:hAnsi="Times New Roman" w:cs="Times New Roman"/>
          <w:sz w:val="28"/>
          <w:szCs w:val="28"/>
        </w:rPr>
        <w:t>Ф</w:t>
      </w:r>
      <w:r>
        <w:rPr>
          <w:rFonts w:ascii="Times New Roman" w:hAnsi="Times New Roman" w:cs="Times New Roman"/>
          <w:sz w:val="28"/>
          <w:szCs w:val="28"/>
          <w:vertAlign w:val="subscript"/>
        </w:rPr>
        <w:t>с</w:t>
      </w:r>
      <w:proofErr w:type="spellEnd"/>
      <w:r>
        <w:rPr>
          <w:rFonts w:ascii="Times New Roman" w:hAnsi="Times New Roman" w:cs="Times New Roman"/>
          <w:sz w:val="28"/>
          <w:szCs w:val="28"/>
          <w:vertAlign w:val="subscript"/>
        </w:rPr>
        <w:t xml:space="preserve"> </w:t>
      </w:r>
      <w:r w:rsidRPr="008E4D8B">
        <w:rPr>
          <w:rFonts w:ascii="Times New Roman" w:hAnsi="Times New Roman" w:cs="Times New Roman"/>
          <w:sz w:val="28"/>
          <w:szCs w:val="28"/>
        </w:rPr>
        <w:t xml:space="preserve">=35х30/100+20х70/100=24,5%  </w:t>
      </w:r>
    </w:p>
    <w:p w:rsidR="008E4D8B" w:rsidRPr="008E4D8B" w:rsidRDefault="008E4D8B" w:rsidP="008E4D8B">
      <w:pPr>
        <w:jc w:val="both"/>
        <w:rPr>
          <w:rFonts w:ascii="Times New Roman" w:hAnsi="Times New Roman" w:cs="Times New Roman"/>
          <w:sz w:val="28"/>
          <w:szCs w:val="28"/>
        </w:rPr>
      </w:pPr>
      <w:r>
        <w:rPr>
          <w:rFonts w:ascii="Times New Roman" w:hAnsi="Times New Roman" w:cs="Times New Roman"/>
          <w:sz w:val="28"/>
          <w:szCs w:val="28"/>
        </w:rPr>
        <w:t xml:space="preserve">Округляем. Физический износ равен </w:t>
      </w:r>
      <w:r w:rsidRPr="008E4D8B">
        <w:rPr>
          <w:rFonts w:ascii="Times New Roman" w:hAnsi="Times New Roman" w:cs="Times New Roman"/>
          <w:sz w:val="28"/>
          <w:szCs w:val="28"/>
        </w:rPr>
        <w:t>25%.</w:t>
      </w:r>
    </w:p>
    <w:p w:rsidR="008E4D8B" w:rsidRPr="008E4D8B" w:rsidRDefault="008E4D8B" w:rsidP="008E4D8B">
      <w:pPr>
        <w:jc w:val="both"/>
        <w:rPr>
          <w:rFonts w:ascii="Times New Roman" w:hAnsi="Times New Roman" w:cs="Times New Roman"/>
          <w:sz w:val="28"/>
          <w:szCs w:val="28"/>
        </w:rPr>
      </w:pPr>
    </w:p>
    <w:p w:rsidR="008E4D8B" w:rsidRPr="008E4D8B" w:rsidRDefault="008E4D8B" w:rsidP="008E4D8B">
      <w:pPr>
        <w:jc w:val="both"/>
        <w:rPr>
          <w:rFonts w:ascii="Times New Roman" w:hAnsi="Times New Roman" w:cs="Times New Roman"/>
          <w:sz w:val="28"/>
          <w:szCs w:val="28"/>
        </w:rPr>
      </w:pPr>
      <w:r w:rsidRPr="008E4D8B">
        <w:rPr>
          <w:rFonts w:ascii="Times New Roman" w:hAnsi="Times New Roman" w:cs="Times New Roman"/>
          <w:sz w:val="28"/>
          <w:szCs w:val="28"/>
        </w:rPr>
        <w:t>2</w:t>
      </w:r>
      <w:r w:rsidR="00895540">
        <w:rPr>
          <w:rFonts w:ascii="Times New Roman" w:hAnsi="Times New Roman" w:cs="Times New Roman"/>
          <w:sz w:val="28"/>
          <w:szCs w:val="28"/>
        </w:rPr>
        <w:t>)</w:t>
      </w:r>
      <w:r w:rsidRPr="008E4D8B">
        <w:rPr>
          <w:rFonts w:ascii="Times New Roman" w:hAnsi="Times New Roman" w:cs="Times New Roman"/>
          <w:sz w:val="28"/>
          <w:szCs w:val="28"/>
        </w:rPr>
        <w:t>. Оценка по сроку службы.</w:t>
      </w:r>
    </w:p>
    <w:p w:rsidR="008E4D8B" w:rsidRPr="008E4D8B" w:rsidRDefault="008E4D8B" w:rsidP="008E4D8B">
      <w:pPr>
        <w:jc w:val="both"/>
        <w:rPr>
          <w:rFonts w:ascii="Times New Roman" w:hAnsi="Times New Roman" w:cs="Times New Roman"/>
          <w:sz w:val="28"/>
          <w:szCs w:val="28"/>
        </w:rPr>
      </w:pPr>
      <w:r w:rsidRPr="008E4D8B">
        <w:rPr>
          <w:rFonts w:ascii="Times New Roman" w:hAnsi="Times New Roman" w:cs="Times New Roman"/>
          <w:sz w:val="28"/>
          <w:szCs w:val="28"/>
        </w:rPr>
        <w:t xml:space="preserve">Панель состоит из двух слоев железобетона и одного слоя цементного фибролита. Срок службы железобетонных слоев принимаем 100 лет, тогда при сроке эксплуатации 18 лет (см. </w:t>
      </w:r>
      <w:r w:rsidR="005A6791">
        <w:rPr>
          <w:rFonts w:ascii="Times New Roman" w:hAnsi="Times New Roman" w:cs="Times New Roman"/>
          <w:sz w:val="28"/>
          <w:szCs w:val="28"/>
        </w:rPr>
        <w:t>график «Правил….»</w:t>
      </w:r>
      <w:r w:rsidRPr="008E4D8B">
        <w:rPr>
          <w:rFonts w:ascii="Times New Roman" w:hAnsi="Times New Roman" w:cs="Times New Roman"/>
          <w:sz w:val="28"/>
          <w:szCs w:val="28"/>
        </w:rPr>
        <w:t>) получим физический износ железобетонных слоев 23%.</w:t>
      </w:r>
    </w:p>
    <w:p w:rsidR="008E4D8B" w:rsidRPr="008E4D8B" w:rsidRDefault="008E4D8B" w:rsidP="008E4D8B">
      <w:pPr>
        <w:jc w:val="both"/>
        <w:rPr>
          <w:rFonts w:ascii="Times New Roman" w:hAnsi="Times New Roman" w:cs="Times New Roman"/>
          <w:sz w:val="28"/>
          <w:szCs w:val="28"/>
        </w:rPr>
      </w:pPr>
      <w:r w:rsidRPr="008E4D8B">
        <w:rPr>
          <w:rFonts w:ascii="Times New Roman" w:hAnsi="Times New Roman" w:cs="Times New Roman"/>
          <w:sz w:val="28"/>
          <w:szCs w:val="28"/>
        </w:rPr>
        <w:t>Срок службы цементного фибролита в трехслойной панели принимаем 40 лет. Физический износ составит 35%.</w:t>
      </w:r>
    </w:p>
    <w:p w:rsidR="008E4D8B" w:rsidRPr="008E4D8B" w:rsidRDefault="008E4D8B" w:rsidP="008E4D8B">
      <w:pPr>
        <w:jc w:val="both"/>
        <w:rPr>
          <w:rFonts w:ascii="Times New Roman" w:hAnsi="Times New Roman" w:cs="Times New Roman"/>
          <w:sz w:val="28"/>
          <w:szCs w:val="28"/>
        </w:rPr>
      </w:pPr>
      <w:r w:rsidRPr="008E4D8B">
        <w:rPr>
          <w:rFonts w:ascii="Times New Roman" w:hAnsi="Times New Roman" w:cs="Times New Roman"/>
          <w:sz w:val="28"/>
          <w:szCs w:val="28"/>
        </w:rPr>
        <w:t xml:space="preserve">По таблице рекомендуемого </w:t>
      </w:r>
      <w:r w:rsidR="005A6791">
        <w:rPr>
          <w:rFonts w:ascii="Times New Roman" w:hAnsi="Times New Roman" w:cs="Times New Roman"/>
          <w:sz w:val="28"/>
          <w:szCs w:val="28"/>
        </w:rPr>
        <w:t xml:space="preserve">«Правилами…» </w:t>
      </w:r>
      <w:r w:rsidRPr="008E4D8B">
        <w:rPr>
          <w:rFonts w:ascii="Times New Roman" w:hAnsi="Times New Roman" w:cs="Times New Roman"/>
          <w:sz w:val="28"/>
          <w:szCs w:val="28"/>
        </w:rPr>
        <w:t>прил.3 определяем коэффициент удельных весов слоев по восстановительной стоимости: =0,38 (оба слоя); =0,62.</w:t>
      </w:r>
    </w:p>
    <w:p w:rsidR="008E4D8B" w:rsidRPr="008E4D8B" w:rsidRDefault="008E4D8B" w:rsidP="008E4D8B">
      <w:pPr>
        <w:jc w:val="both"/>
        <w:rPr>
          <w:rFonts w:ascii="Times New Roman" w:hAnsi="Times New Roman" w:cs="Times New Roman"/>
          <w:sz w:val="28"/>
          <w:szCs w:val="28"/>
        </w:rPr>
      </w:pPr>
      <w:r w:rsidRPr="008E4D8B">
        <w:rPr>
          <w:rFonts w:ascii="Times New Roman" w:hAnsi="Times New Roman" w:cs="Times New Roman"/>
          <w:sz w:val="28"/>
          <w:szCs w:val="28"/>
        </w:rPr>
        <w:t>По формуле определяем физический износ:</w:t>
      </w:r>
    </w:p>
    <w:p w:rsidR="00D161F1" w:rsidRDefault="005A6791" w:rsidP="008E4D8B">
      <w:pPr>
        <w:jc w:val="both"/>
        <w:rPr>
          <w:rFonts w:ascii="Times New Roman" w:hAnsi="Times New Roman" w:cs="Times New Roman"/>
          <w:sz w:val="28"/>
          <w:szCs w:val="28"/>
        </w:rPr>
      </w:pPr>
      <w:proofErr w:type="spellStart"/>
      <w:r>
        <w:rPr>
          <w:rFonts w:ascii="Times New Roman" w:hAnsi="Times New Roman" w:cs="Times New Roman"/>
          <w:sz w:val="28"/>
          <w:szCs w:val="28"/>
        </w:rPr>
        <w:t>Ф</w:t>
      </w:r>
      <w:r>
        <w:rPr>
          <w:rFonts w:ascii="Times New Roman" w:hAnsi="Times New Roman" w:cs="Times New Roman"/>
          <w:sz w:val="28"/>
          <w:szCs w:val="28"/>
          <w:vertAlign w:val="subscript"/>
        </w:rPr>
        <w:t>с</w:t>
      </w:r>
      <w:proofErr w:type="spellEnd"/>
      <w:r>
        <w:rPr>
          <w:rFonts w:ascii="Times New Roman" w:hAnsi="Times New Roman" w:cs="Times New Roman"/>
          <w:sz w:val="28"/>
          <w:szCs w:val="28"/>
          <w:vertAlign w:val="subscript"/>
        </w:rPr>
        <w:t xml:space="preserve"> </w:t>
      </w:r>
      <w:r w:rsidR="008E4D8B" w:rsidRPr="008E4D8B">
        <w:rPr>
          <w:rFonts w:ascii="Times New Roman" w:hAnsi="Times New Roman" w:cs="Times New Roman"/>
          <w:sz w:val="28"/>
          <w:szCs w:val="28"/>
        </w:rPr>
        <w:t xml:space="preserve">=23х0,38+35х0,62=30,44%  </w:t>
      </w:r>
    </w:p>
    <w:p w:rsidR="008E4D8B" w:rsidRPr="008E4D8B" w:rsidRDefault="00D161F1" w:rsidP="008E4D8B">
      <w:pPr>
        <w:jc w:val="both"/>
        <w:rPr>
          <w:rFonts w:ascii="Times New Roman" w:hAnsi="Times New Roman" w:cs="Times New Roman"/>
          <w:sz w:val="28"/>
          <w:szCs w:val="28"/>
        </w:rPr>
      </w:pPr>
      <w:r>
        <w:rPr>
          <w:rFonts w:ascii="Times New Roman" w:hAnsi="Times New Roman" w:cs="Times New Roman"/>
          <w:sz w:val="28"/>
          <w:szCs w:val="28"/>
        </w:rPr>
        <w:t xml:space="preserve">Округляем, физический износ по сроку службы составляет </w:t>
      </w:r>
      <w:r w:rsidR="008E4D8B" w:rsidRPr="008E4D8B">
        <w:rPr>
          <w:rFonts w:ascii="Times New Roman" w:hAnsi="Times New Roman" w:cs="Times New Roman"/>
          <w:sz w:val="28"/>
          <w:szCs w:val="28"/>
        </w:rPr>
        <w:t>30%.</w:t>
      </w:r>
    </w:p>
    <w:p w:rsidR="008E4D8B" w:rsidRPr="009F5AD2" w:rsidRDefault="00CB6F59" w:rsidP="008E4D8B">
      <w:pPr>
        <w:jc w:val="both"/>
        <w:rPr>
          <w:rFonts w:ascii="Times New Roman" w:hAnsi="Times New Roman" w:cs="Times New Roman"/>
          <w:sz w:val="28"/>
          <w:szCs w:val="28"/>
        </w:rPr>
      </w:pPr>
      <w:r>
        <w:rPr>
          <w:rFonts w:ascii="Times New Roman" w:hAnsi="Times New Roman" w:cs="Times New Roman"/>
          <w:sz w:val="28"/>
          <w:szCs w:val="28"/>
        </w:rPr>
        <w:t>В целом</w:t>
      </w:r>
      <w:r w:rsidR="008E4D8B" w:rsidRPr="008E4D8B">
        <w:rPr>
          <w:rFonts w:ascii="Times New Roman" w:hAnsi="Times New Roman" w:cs="Times New Roman"/>
          <w:sz w:val="28"/>
          <w:szCs w:val="28"/>
        </w:rPr>
        <w:t xml:space="preserve"> принимаем физический износ по большему </w:t>
      </w:r>
      <w:r>
        <w:rPr>
          <w:rFonts w:ascii="Times New Roman" w:hAnsi="Times New Roman" w:cs="Times New Roman"/>
          <w:sz w:val="28"/>
          <w:szCs w:val="28"/>
        </w:rPr>
        <w:t xml:space="preserve">рассчитанному </w:t>
      </w:r>
      <w:r w:rsidR="008E4D8B" w:rsidRPr="008E4D8B">
        <w:rPr>
          <w:rFonts w:ascii="Times New Roman" w:hAnsi="Times New Roman" w:cs="Times New Roman"/>
          <w:sz w:val="28"/>
          <w:szCs w:val="28"/>
        </w:rPr>
        <w:t xml:space="preserve">значению, </w:t>
      </w:r>
      <w:r>
        <w:rPr>
          <w:rFonts w:ascii="Times New Roman" w:hAnsi="Times New Roman" w:cs="Times New Roman"/>
          <w:sz w:val="28"/>
          <w:szCs w:val="28"/>
        </w:rPr>
        <w:t xml:space="preserve">которое составляет </w:t>
      </w:r>
      <w:r w:rsidR="008E4D8B" w:rsidRPr="008E4D8B">
        <w:rPr>
          <w:rFonts w:ascii="Times New Roman" w:hAnsi="Times New Roman" w:cs="Times New Roman"/>
          <w:sz w:val="28"/>
          <w:szCs w:val="28"/>
        </w:rPr>
        <w:t>3</w:t>
      </w:r>
      <w:bookmarkStart w:id="0" w:name="_GoBack"/>
      <w:bookmarkEnd w:id="0"/>
      <w:r w:rsidR="008E4D8B" w:rsidRPr="008E4D8B">
        <w:rPr>
          <w:rFonts w:ascii="Times New Roman" w:hAnsi="Times New Roman" w:cs="Times New Roman"/>
          <w:sz w:val="28"/>
          <w:szCs w:val="28"/>
        </w:rPr>
        <w:t>0%.</w:t>
      </w:r>
    </w:p>
    <w:sectPr w:rsidR="008E4D8B" w:rsidRPr="009F5A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C23CB6"/>
    <w:multiLevelType w:val="hybridMultilevel"/>
    <w:tmpl w:val="15C6CC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CCB1F04"/>
    <w:multiLevelType w:val="hybridMultilevel"/>
    <w:tmpl w:val="26BECBAE"/>
    <w:lvl w:ilvl="0" w:tplc="91C47F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1D4"/>
    <w:rsid w:val="00000B58"/>
    <w:rsid w:val="0000686A"/>
    <w:rsid w:val="00037BA0"/>
    <w:rsid w:val="000453B2"/>
    <w:rsid w:val="000511E1"/>
    <w:rsid w:val="000A17E1"/>
    <w:rsid w:val="000B4361"/>
    <w:rsid w:val="000B737F"/>
    <w:rsid w:val="000C0B37"/>
    <w:rsid w:val="000C0CEB"/>
    <w:rsid w:val="000D20BB"/>
    <w:rsid w:val="00142DBE"/>
    <w:rsid w:val="0014358A"/>
    <w:rsid w:val="00155C0E"/>
    <w:rsid w:val="001663CB"/>
    <w:rsid w:val="00195863"/>
    <w:rsid w:val="001A62C7"/>
    <w:rsid w:val="001B0DDD"/>
    <w:rsid w:val="001D60D9"/>
    <w:rsid w:val="001F27BC"/>
    <w:rsid w:val="00235E7E"/>
    <w:rsid w:val="00247708"/>
    <w:rsid w:val="002B3AF7"/>
    <w:rsid w:val="002D72F3"/>
    <w:rsid w:val="0030170C"/>
    <w:rsid w:val="00343049"/>
    <w:rsid w:val="003441CE"/>
    <w:rsid w:val="0034452D"/>
    <w:rsid w:val="003519B2"/>
    <w:rsid w:val="00364CC2"/>
    <w:rsid w:val="00365F20"/>
    <w:rsid w:val="003722E3"/>
    <w:rsid w:val="00373A4E"/>
    <w:rsid w:val="003A67C0"/>
    <w:rsid w:val="003E7D58"/>
    <w:rsid w:val="004010FB"/>
    <w:rsid w:val="00416184"/>
    <w:rsid w:val="00417292"/>
    <w:rsid w:val="00456643"/>
    <w:rsid w:val="00457B40"/>
    <w:rsid w:val="00462009"/>
    <w:rsid w:val="004B714B"/>
    <w:rsid w:val="004D599A"/>
    <w:rsid w:val="004E353A"/>
    <w:rsid w:val="004F0E75"/>
    <w:rsid w:val="004F2340"/>
    <w:rsid w:val="005123DA"/>
    <w:rsid w:val="005140AF"/>
    <w:rsid w:val="00543A58"/>
    <w:rsid w:val="00554270"/>
    <w:rsid w:val="0059252E"/>
    <w:rsid w:val="005A6791"/>
    <w:rsid w:val="005D0CF2"/>
    <w:rsid w:val="00616707"/>
    <w:rsid w:val="006631E7"/>
    <w:rsid w:val="006759CF"/>
    <w:rsid w:val="0069444F"/>
    <w:rsid w:val="006A5A4D"/>
    <w:rsid w:val="006B2AB6"/>
    <w:rsid w:val="006D13C8"/>
    <w:rsid w:val="006E33BE"/>
    <w:rsid w:val="007134B3"/>
    <w:rsid w:val="007606C4"/>
    <w:rsid w:val="00762313"/>
    <w:rsid w:val="007930D3"/>
    <w:rsid w:val="007A3AAB"/>
    <w:rsid w:val="007A439B"/>
    <w:rsid w:val="007E2C00"/>
    <w:rsid w:val="008410EC"/>
    <w:rsid w:val="0085173C"/>
    <w:rsid w:val="00885013"/>
    <w:rsid w:val="00895540"/>
    <w:rsid w:val="008C30BC"/>
    <w:rsid w:val="008E4D8B"/>
    <w:rsid w:val="00901959"/>
    <w:rsid w:val="0094395A"/>
    <w:rsid w:val="0094468B"/>
    <w:rsid w:val="00975C0D"/>
    <w:rsid w:val="009933D1"/>
    <w:rsid w:val="009B3AEB"/>
    <w:rsid w:val="009D16EA"/>
    <w:rsid w:val="009D2C2D"/>
    <w:rsid w:val="009E7702"/>
    <w:rsid w:val="009F5AD2"/>
    <w:rsid w:val="00A05FDB"/>
    <w:rsid w:val="00A067BF"/>
    <w:rsid w:val="00A20713"/>
    <w:rsid w:val="00A21175"/>
    <w:rsid w:val="00A23014"/>
    <w:rsid w:val="00A24BC6"/>
    <w:rsid w:val="00A46391"/>
    <w:rsid w:val="00A476D5"/>
    <w:rsid w:val="00A601A6"/>
    <w:rsid w:val="00A73F70"/>
    <w:rsid w:val="00A775CD"/>
    <w:rsid w:val="00A80AA2"/>
    <w:rsid w:val="00A86EB8"/>
    <w:rsid w:val="00A87C2A"/>
    <w:rsid w:val="00AA36BE"/>
    <w:rsid w:val="00AA3AC8"/>
    <w:rsid w:val="00AA598A"/>
    <w:rsid w:val="00AB1041"/>
    <w:rsid w:val="00AE7304"/>
    <w:rsid w:val="00AF5750"/>
    <w:rsid w:val="00AF765C"/>
    <w:rsid w:val="00B0252C"/>
    <w:rsid w:val="00B15CBE"/>
    <w:rsid w:val="00B46B8B"/>
    <w:rsid w:val="00B872F6"/>
    <w:rsid w:val="00BA0161"/>
    <w:rsid w:val="00BD01D4"/>
    <w:rsid w:val="00BD29DF"/>
    <w:rsid w:val="00BD4ABB"/>
    <w:rsid w:val="00C006FF"/>
    <w:rsid w:val="00C0232F"/>
    <w:rsid w:val="00C213EE"/>
    <w:rsid w:val="00C36C3D"/>
    <w:rsid w:val="00C44AA4"/>
    <w:rsid w:val="00C80A16"/>
    <w:rsid w:val="00C96ED2"/>
    <w:rsid w:val="00CB6F59"/>
    <w:rsid w:val="00CC0855"/>
    <w:rsid w:val="00CC4050"/>
    <w:rsid w:val="00CC7C1E"/>
    <w:rsid w:val="00CD6741"/>
    <w:rsid w:val="00D00F6F"/>
    <w:rsid w:val="00D161F1"/>
    <w:rsid w:val="00D230AB"/>
    <w:rsid w:val="00D34469"/>
    <w:rsid w:val="00D5011E"/>
    <w:rsid w:val="00D5401C"/>
    <w:rsid w:val="00D703E7"/>
    <w:rsid w:val="00D917EC"/>
    <w:rsid w:val="00DA1185"/>
    <w:rsid w:val="00DA47DB"/>
    <w:rsid w:val="00DD3D42"/>
    <w:rsid w:val="00DD5ED3"/>
    <w:rsid w:val="00E24E19"/>
    <w:rsid w:val="00E25179"/>
    <w:rsid w:val="00E44873"/>
    <w:rsid w:val="00E542D8"/>
    <w:rsid w:val="00E64171"/>
    <w:rsid w:val="00E679C2"/>
    <w:rsid w:val="00E72F51"/>
    <w:rsid w:val="00E77A0B"/>
    <w:rsid w:val="00EA35DC"/>
    <w:rsid w:val="00EB0DDA"/>
    <w:rsid w:val="00ED76B3"/>
    <w:rsid w:val="00EF5C99"/>
    <w:rsid w:val="00F31CF8"/>
    <w:rsid w:val="00F441DE"/>
    <w:rsid w:val="00F814B7"/>
    <w:rsid w:val="00FF0A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31CF8"/>
    <w:pPr>
      <w:spacing w:after="0" w:line="240" w:lineRule="auto"/>
    </w:pPr>
  </w:style>
  <w:style w:type="paragraph" w:styleId="a4">
    <w:name w:val="List Paragraph"/>
    <w:basedOn w:val="a"/>
    <w:uiPriority w:val="34"/>
    <w:qFormat/>
    <w:rsid w:val="00FF0A53"/>
    <w:pPr>
      <w:ind w:left="720"/>
      <w:contextualSpacing/>
    </w:pPr>
  </w:style>
  <w:style w:type="paragraph" w:styleId="a5">
    <w:name w:val="Normal (Web)"/>
    <w:basedOn w:val="a"/>
    <w:uiPriority w:val="99"/>
    <w:rsid w:val="00D00F6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6">
    <w:name w:val="Table Grid"/>
    <w:basedOn w:val="a1"/>
    <w:uiPriority w:val="59"/>
    <w:rsid w:val="003441CE"/>
    <w:pPr>
      <w:spacing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laceholder Text"/>
    <w:basedOn w:val="a0"/>
    <w:uiPriority w:val="99"/>
    <w:semiHidden/>
    <w:rsid w:val="00CD6741"/>
    <w:rPr>
      <w:color w:val="808080"/>
    </w:rPr>
  </w:style>
  <w:style w:type="paragraph" w:styleId="a8">
    <w:name w:val="Balloon Text"/>
    <w:basedOn w:val="a"/>
    <w:link w:val="a9"/>
    <w:uiPriority w:val="99"/>
    <w:semiHidden/>
    <w:unhideWhenUsed/>
    <w:rsid w:val="00CD674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D674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31CF8"/>
    <w:pPr>
      <w:spacing w:after="0" w:line="240" w:lineRule="auto"/>
    </w:pPr>
  </w:style>
  <w:style w:type="paragraph" w:styleId="a4">
    <w:name w:val="List Paragraph"/>
    <w:basedOn w:val="a"/>
    <w:uiPriority w:val="34"/>
    <w:qFormat/>
    <w:rsid w:val="00FF0A53"/>
    <w:pPr>
      <w:ind w:left="720"/>
      <w:contextualSpacing/>
    </w:pPr>
  </w:style>
  <w:style w:type="paragraph" w:styleId="a5">
    <w:name w:val="Normal (Web)"/>
    <w:basedOn w:val="a"/>
    <w:uiPriority w:val="99"/>
    <w:rsid w:val="00D00F6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6">
    <w:name w:val="Table Grid"/>
    <w:basedOn w:val="a1"/>
    <w:uiPriority w:val="59"/>
    <w:rsid w:val="003441CE"/>
    <w:pPr>
      <w:spacing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laceholder Text"/>
    <w:basedOn w:val="a0"/>
    <w:uiPriority w:val="99"/>
    <w:semiHidden/>
    <w:rsid w:val="00CD6741"/>
    <w:rPr>
      <w:color w:val="808080"/>
    </w:rPr>
  </w:style>
  <w:style w:type="paragraph" w:styleId="a8">
    <w:name w:val="Balloon Text"/>
    <w:basedOn w:val="a"/>
    <w:link w:val="a9"/>
    <w:uiPriority w:val="99"/>
    <w:semiHidden/>
    <w:unhideWhenUsed/>
    <w:rsid w:val="00CD674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D67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3EB0AC-A87C-452E-8B3B-D43CA2794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22</Pages>
  <Words>7461</Words>
  <Characters>42529</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149</cp:revision>
  <dcterms:created xsi:type="dcterms:W3CDTF">2013-05-13T17:45:00Z</dcterms:created>
  <dcterms:modified xsi:type="dcterms:W3CDTF">2013-05-23T06:08:00Z</dcterms:modified>
</cp:coreProperties>
</file>